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A0"/>
      </w:tblPr>
      <w:tblGrid>
        <w:gridCol w:w="6240"/>
        <w:gridCol w:w="2148"/>
      </w:tblGrid>
      <w:tr w:rsidR="00150DD4">
        <w:trPr>
          <w:jc w:val="center"/>
        </w:trPr>
        <w:tc>
          <w:tcPr>
            <w:tcW w:w="6240" w:type="dxa"/>
            <w:shd w:val="clear" w:color="auto" w:fill="FFFFFF"/>
            <w:vAlign w:val="center"/>
          </w:tcPr>
          <w:p w:rsidR="00150DD4" w:rsidRDefault="00150DD4">
            <w:pPr>
              <w:spacing w:line="1360" w:lineRule="exact"/>
              <w:jc w:val="distribute"/>
              <w:rPr>
                <w:rFonts w:ascii="方正小标宋简体" w:eastAsia="方正小标宋简体" w:hAnsi="方正小标宋简体"/>
                <w:color w:val="FF0000"/>
                <w:w w:val="80"/>
                <w:sz w:val="116"/>
                <w:szCs w:val="116"/>
              </w:rPr>
            </w:pPr>
            <w:r>
              <w:rPr>
                <w:rFonts w:ascii="方正小标宋简体" w:eastAsia="方正小标宋简体" w:hAnsi="方正小标宋简体" w:cs="方正小标宋简体" w:hint="eastAsia"/>
                <w:color w:val="FF0000"/>
                <w:w w:val="42"/>
                <w:sz w:val="116"/>
                <w:szCs w:val="116"/>
              </w:rPr>
              <w:t>安化县财政局</w:t>
            </w:r>
          </w:p>
        </w:tc>
        <w:tc>
          <w:tcPr>
            <w:tcW w:w="2148" w:type="dxa"/>
            <w:vMerge w:val="restart"/>
            <w:shd w:val="clear" w:color="auto" w:fill="FFFFFF"/>
            <w:vAlign w:val="center"/>
          </w:tcPr>
          <w:p w:rsidR="00150DD4" w:rsidRDefault="00150DD4" w:rsidP="00150DD4">
            <w:pPr>
              <w:ind w:leftChars="-50" w:left="31680" w:rightChars="-50" w:right="31680"/>
              <w:jc w:val="center"/>
              <w:rPr>
                <w:rFonts w:ascii="方正小标宋简体" w:eastAsia="方正小标宋简体" w:hAnsi="方正小标宋简体"/>
                <w:color w:val="FF0000"/>
                <w:w w:val="80"/>
                <w:sz w:val="116"/>
                <w:szCs w:val="116"/>
              </w:rPr>
            </w:pPr>
            <w:r>
              <w:rPr>
                <w:rFonts w:ascii="方正小标宋简体" w:eastAsia="方正小标宋简体" w:hAnsi="方正小标宋简体" w:cs="方正小标宋简体" w:hint="eastAsia"/>
                <w:color w:val="FF0000"/>
                <w:w w:val="80"/>
                <w:sz w:val="116"/>
                <w:szCs w:val="116"/>
              </w:rPr>
              <w:t>文件</w:t>
            </w:r>
          </w:p>
        </w:tc>
      </w:tr>
      <w:tr w:rsidR="00150DD4">
        <w:trPr>
          <w:jc w:val="center"/>
        </w:trPr>
        <w:tc>
          <w:tcPr>
            <w:tcW w:w="6240" w:type="dxa"/>
            <w:shd w:val="clear" w:color="auto" w:fill="FFFFFF"/>
            <w:vAlign w:val="center"/>
          </w:tcPr>
          <w:p w:rsidR="00150DD4" w:rsidRDefault="00150DD4">
            <w:pPr>
              <w:spacing w:line="1360" w:lineRule="exact"/>
              <w:jc w:val="distribute"/>
              <w:rPr>
                <w:rFonts w:ascii="方正小标宋简体" w:eastAsia="方正小标宋简体" w:hAnsi="方正小标宋简体"/>
                <w:color w:val="FF0000"/>
                <w:w w:val="80"/>
                <w:sz w:val="116"/>
                <w:szCs w:val="116"/>
              </w:rPr>
            </w:pPr>
            <w:r>
              <w:rPr>
                <w:rFonts w:ascii="方正小标宋简体" w:eastAsia="方正小标宋简体" w:hAnsi="方正小标宋简体" w:cs="方正小标宋简体" w:hint="eastAsia"/>
                <w:color w:val="FF0000"/>
                <w:w w:val="42"/>
                <w:sz w:val="116"/>
                <w:szCs w:val="116"/>
              </w:rPr>
              <w:t>国家税务总局安化县税务局</w:t>
            </w:r>
          </w:p>
        </w:tc>
        <w:tc>
          <w:tcPr>
            <w:tcW w:w="2148" w:type="dxa"/>
            <w:vMerge/>
            <w:shd w:val="clear" w:color="auto" w:fill="FFFFFF"/>
          </w:tcPr>
          <w:p w:rsidR="00150DD4" w:rsidRDefault="00150DD4">
            <w:pPr>
              <w:spacing w:line="1100" w:lineRule="exact"/>
              <w:jc w:val="center"/>
              <w:rPr>
                <w:rFonts w:ascii="方正小标宋简体" w:eastAsia="方正小标宋简体" w:hAnsi="方正小标宋简体"/>
                <w:color w:val="FF0000"/>
                <w:w w:val="80"/>
                <w:sz w:val="116"/>
                <w:szCs w:val="116"/>
              </w:rPr>
            </w:pPr>
          </w:p>
        </w:tc>
      </w:tr>
    </w:tbl>
    <w:p w:rsidR="00150DD4" w:rsidRDefault="00150DD4"/>
    <w:tbl>
      <w:tblPr>
        <w:tblW w:w="0" w:type="auto"/>
        <w:jc w:val="center"/>
        <w:tblBorders>
          <w:bottom w:val="single" w:sz="24" w:space="0" w:color="auto"/>
        </w:tblBorders>
        <w:tblLayout w:type="fixed"/>
        <w:tblLook w:val="00A0"/>
      </w:tblPr>
      <w:tblGrid>
        <w:gridCol w:w="8891"/>
      </w:tblGrid>
      <w:tr w:rsidR="00150DD4">
        <w:trPr>
          <w:jc w:val="center"/>
        </w:trPr>
        <w:tc>
          <w:tcPr>
            <w:tcW w:w="8891" w:type="dxa"/>
            <w:tcBorders>
              <w:bottom w:val="single" w:sz="24" w:space="0" w:color="FF0000"/>
            </w:tcBorders>
          </w:tcPr>
          <w:p w:rsidR="00150DD4" w:rsidRDefault="00150DD4">
            <w:pPr>
              <w:pStyle w:val="BodyText"/>
              <w:tabs>
                <w:tab w:val="left" w:pos="3311"/>
              </w:tabs>
              <w:jc w:val="center"/>
              <w:rPr>
                <w:snapToGrid w:val="0"/>
                <w:kern w:val="0"/>
              </w:rPr>
            </w:pPr>
            <w:r>
              <w:rPr>
                <w:rFonts w:ascii="仿宋_GB2312" w:eastAsia="仿宋_GB2312" w:hAnsi="仿宋_GB2312" w:cs="仿宋_GB2312" w:hint="eastAsia"/>
                <w:snapToGrid w:val="0"/>
                <w:kern w:val="0"/>
                <w:sz w:val="32"/>
                <w:szCs w:val="32"/>
              </w:rPr>
              <w:t>安财税</w:t>
            </w:r>
            <w:r>
              <w:rPr>
                <w:rFonts w:ascii="仿宋_GB2312" w:eastAsia="仿宋_GB2312" w:hAnsi="仿宋_GB2312" w:cs="仿宋_GB2312" w:hint="eastAsia"/>
                <w:sz w:val="32"/>
                <w:szCs w:val="32"/>
              </w:rPr>
              <w:t>〔</w:t>
            </w:r>
            <w:r>
              <w:rPr>
                <w:rFonts w:ascii="仿宋_GB2312" w:eastAsia="仿宋_GB2312" w:hAnsi="仿宋_GB2312" w:cs="仿宋_GB2312"/>
                <w:snapToGrid w:val="0"/>
                <w:kern w:val="0"/>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napToGrid w:val="0"/>
                <w:kern w:val="0"/>
                <w:sz w:val="32"/>
                <w:szCs w:val="32"/>
              </w:rPr>
              <w:t>号</w:t>
            </w:r>
          </w:p>
        </w:tc>
      </w:tr>
    </w:tbl>
    <w:p w:rsidR="00150DD4" w:rsidRDefault="00150DD4">
      <w:pPr>
        <w:spacing w:line="600" w:lineRule="exact"/>
        <w:jc w:val="center"/>
        <w:rPr>
          <w:rFonts w:eastAsia="黑体"/>
          <w:b/>
          <w:bCs/>
          <w:color w:val="000000"/>
          <w:sz w:val="36"/>
          <w:szCs w:val="36"/>
        </w:rPr>
      </w:pPr>
    </w:p>
    <w:p w:rsidR="00150DD4" w:rsidRDefault="00150DD4">
      <w:pPr>
        <w:adjustRightInd w:val="0"/>
        <w:snapToGrid w:val="0"/>
        <w:spacing w:line="560" w:lineRule="exact"/>
        <w:jc w:val="center"/>
        <w:rPr>
          <w:rFonts w:ascii="方正小标宋简体" w:eastAsia="方正小标宋简体"/>
          <w:sz w:val="44"/>
          <w:szCs w:val="44"/>
        </w:rPr>
      </w:pPr>
      <w:r>
        <w:rPr>
          <w:rFonts w:ascii="方正小标宋简体" w:eastAsia="方正小标宋简体" w:cs="方正小标宋简体" w:hint="eastAsia"/>
          <w:sz w:val="44"/>
          <w:szCs w:val="44"/>
        </w:rPr>
        <w:t>安化县财政局</w:t>
      </w:r>
      <w:r>
        <w:rPr>
          <w:rFonts w:ascii="方正小标宋简体" w:eastAsia="方正小标宋简体" w:cs="方正小标宋简体"/>
          <w:sz w:val="44"/>
          <w:szCs w:val="44"/>
        </w:rPr>
        <w:t xml:space="preserve">  </w:t>
      </w:r>
      <w:r>
        <w:rPr>
          <w:rFonts w:ascii="方正小标宋简体" w:eastAsia="方正小标宋简体" w:cs="方正小标宋简体" w:hint="eastAsia"/>
          <w:sz w:val="44"/>
          <w:szCs w:val="44"/>
        </w:rPr>
        <w:t>国家税务总局安化县税务局</w:t>
      </w:r>
    </w:p>
    <w:p w:rsidR="00150DD4" w:rsidRDefault="00150DD4">
      <w:pPr>
        <w:adjustRightInd w:val="0"/>
        <w:snapToGrid w:val="0"/>
        <w:spacing w:line="560" w:lineRule="exact"/>
        <w:jc w:val="center"/>
        <w:rPr>
          <w:rFonts w:ascii="方正小标宋简体" w:eastAsia="方正小标宋简体" w:hAnsi="宋体"/>
          <w:spacing w:val="-6"/>
          <w:sz w:val="44"/>
          <w:szCs w:val="44"/>
        </w:rPr>
      </w:pPr>
      <w:r>
        <w:rPr>
          <w:rFonts w:ascii="方正小标宋简体" w:eastAsia="方正小标宋简体" w:cs="方正小标宋简体" w:hint="eastAsia"/>
          <w:sz w:val="44"/>
          <w:szCs w:val="44"/>
        </w:rPr>
        <w:t>关于</w:t>
      </w:r>
      <w:r>
        <w:rPr>
          <w:rFonts w:ascii="方正小标宋简体" w:eastAsia="方正小标宋简体" w:hAnsi="宋体" w:cs="方正小标宋简体" w:hint="eastAsia"/>
          <w:spacing w:val="-6"/>
          <w:sz w:val="44"/>
          <w:szCs w:val="44"/>
        </w:rPr>
        <w:t>做好非营利组织免税资格认定管理</w:t>
      </w:r>
    </w:p>
    <w:p w:rsidR="00150DD4" w:rsidRDefault="00150DD4">
      <w:pPr>
        <w:adjustRightInd w:val="0"/>
        <w:snapToGrid w:val="0"/>
        <w:spacing w:line="560" w:lineRule="exact"/>
        <w:jc w:val="center"/>
        <w:rPr>
          <w:rFonts w:ascii="方正小标宋简体" w:eastAsia="方正小标宋简体"/>
          <w:sz w:val="44"/>
          <w:szCs w:val="44"/>
        </w:rPr>
      </w:pPr>
      <w:r>
        <w:rPr>
          <w:rFonts w:ascii="方正小标宋简体" w:eastAsia="方正小标宋简体" w:hAnsi="宋体" w:cs="方正小标宋简体" w:hint="eastAsia"/>
          <w:spacing w:val="-6"/>
          <w:sz w:val="44"/>
          <w:szCs w:val="44"/>
        </w:rPr>
        <w:t>有关事项</w:t>
      </w:r>
      <w:r>
        <w:rPr>
          <w:rFonts w:ascii="方正小标宋简体" w:eastAsia="方正小标宋简体" w:hAnsi="宋体" w:cs="方正小标宋简体" w:hint="eastAsia"/>
          <w:sz w:val="44"/>
          <w:szCs w:val="44"/>
        </w:rPr>
        <w:t>的通告</w:t>
      </w:r>
    </w:p>
    <w:p w:rsidR="00150DD4" w:rsidRDefault="00150DD4">
      <w:pPr>
        <w:spacing w:line="560" w:lineRule="exact"/>
        <w:rPr>
          <w:rFonts w:ascii="仿宋_GB2312" w:hAnsi="宋体"/>
        </w:rPr>
      </w:pPr>
    </w:p>
    <w:p w:rsidR="00150DD4" w:rsidRDefault="00150DD4" w:rsidP="00271599">
      <w:pPr>
        <w:snapToGrid w:val="0"/>
        <w:spacing w:line="560" w:lineRule="exact"/>
        <w:ind w:firstLineChars="202" w:firstLine="31680"/>
        <w:jc w:val="left"/>
        <w:rPr>
          <w:rFonts w:ascii="仿宋_GB2312"/>
        </w:rPr>
      </w:pPr>
      <w:r>
        <w:rPr>
          <w:rFonts w:ascii="仿宋_GB2312" w:cs="仿宋_GB2312" w:hint="eastAsia"/>
        </w:rPr>
        <w:t>为做好我县非营利组织免税资格认定管理工作，根据《财政部</w:t>
      </w:r>
      <w:r>
        <w:rPr>
          <w:rFonts w:ascii="仿宋_GB2312" w:cs="仿宋_GB2312"/>
        </w:rPr>
        <w:t xml:space="preserve"> </w:t>
      </w:r>
      <w:r>
        <w:rPr>
          <w:rFonts w:ascii="仿宋_GB2312" w:cs="仿宋_GB2312" w:hint="eastAsia"/>
        </w:rPr>
        <w:t>国家税务总局关于非营利组织免税资格认定管理有关问题的通知》（财税〔</w:t>
      </w:r>
      <w:r>
        <w:rPr>
          <w:rFonts w:ascii="仿宋_GB2312" w:cs="仿宋_GB2312"/>
        </w:rPr>
        <w:t>2018</w:t>
      </w:r>
      <w:r>
        <w:rPr>
          <w:rFonts w:ascii="仿宋_GB2312" w:cs="仿宋_GB2312" w:hint="eastAsia"/>
        </w:rPr>
        <w:t>〕</w:t>
      </w:r>
      <w:r>
        <w:rPr>
          <w:rFonts w:ascii="仿宋_GB2312" w:cs="仿宋_GB2312"/>
        </w:rPr>
        <w:t>13</w:t>
      </w:r>
      <w:r>
        <w:rPr>
          <w:rFonts w:ascii="仿宋_GB2312" w:cs="仿宋_GB2312" w:hint="eastAsia"/>
        </w:rPr>
        <w:t>号）要求，现将有关事项通告如下：</w:t>
      </w:r>
    </w:p>
    <w:p w:rsidR="00150DD4" w:rsidRDefault="00150DD4" w:rsidP="00271599">
      <w:pPr>
        <w:adjustRightInd w:val="0"/>
        <w:snapToGrid w:val="0"/>
        <w:spacing w:line="560" w:lineRule="exact"/>
        <w:ind w:firstLineChars="202" w:firstLine="31680"/>
        <w:rPr>
          <w:rFonts w:ascii="黑体" w:eastAsia="黑体" w:hAnsi="黑体"/>
          <w:color w:val="000000"/>
        </w:rPr>
      </w:pPr>
      <w:r>
        <w:rPr>
          <w:rFonts w:ascii="黑体" w:eastAsia="黑体" w:hAnsi="黑体" w:cs="黑体" w:hint="eastAsia"/>
          <w:color w:val="000000"/>
        </w:rPr>
        <w:t>一、建立部门协作机制</w:t>
      </w:r>
    </w:p>
    <w:p w:rsidR="00150DD4" w:rsidRDefault="00150DD4" w:rsidP="00271599">
      <w:pPr>
        <w:adjustRightInd w:val="0"/>
        <w:snapToGrid w:val="0"/>
        <w:spacing w:line="560" w:lineRule="exact"/>
        <w:ind w:firstLineChars="202" w:firstLine="31680"/>
        <w:rPr>
          <w:rFonts w:ascii="仿宋_GB2312"/>
        </w:rPr>
      </w:pPr>
      <w:r>
        <w:rPr>
          <w:rFonts w:ascii="仿宋_GB2312" w:cs="仿宋_GB2312" w:hint="eastAsia"/>
        </w:rPr>
        <w:t>财政、税务部门与民政、人社、教育、卫健等非营利组织登记管理部门建立协作机制，形成畅通的信息交换渠道，及时掌握非营利组织登记信息和活动开展情况，全面加强非营利组织管理。财政与税务部门加强协作配合，按照职责权限，共同做好非营利组织免税资格认定管理工作。</w:t>
      </w:r>
    </w:p>
    <w:p w:rsidR="00150DD4" w:rsidRDefault="00150DD4" w:rsidP="00271599">
      <w:pPr>
        <w:adjustRightInd w:val="0"/>
        <w:snapToGrid w:val="0"/>
        <w:spacing w:line="560" w:lineRule="exact"/>
        <w:ind w:firstLineChars="202" w:firstLine="31680"/>
        <w:rPr>
          <w:rFonts w:ascii="黑体" w:eastAsia="黑体" w:hAnsi="黑体"/>
          <w:color w:val="000000"/>
        </w:rPr>
      </w:pPr>
      <w:r>
        <w:rPr>
          <w:rFonts w:ascii="黑体" w:eastAsia="黑体" w:hAnsi="黑体" w:cs="黑体" w:hint="eastAsia"/>
          <w:color w:val="000000"/>
        </w:rPr>
        <w:t>二、认定条件及工作程序</w:t>
      </w:r>
    </w:p>
    <w:p w:rsidR="00150DD4" w:rsidRDefault="00150DD4" w:rsidP="00271599">
      <w:pPr>
        <w:adjustRightInd w:val="0"/>
        <w:snapToGrid w:val="0"/>
        <w:spacing w:line="560" w:lineRule="exact"/>
        <w:ind w:firstLineChars="202" w:firstLine="31680"/>
        <w:rPr>
          <w:rFonts w:ascii="仿宋_GB2312"/>
        </w:rPr>
      </w:pPr>
      <w:r>
        <w:rPr>
          <w:rFonts w:ascii="仿宋_GB2312" w:cs="仿宋_GB2312" w:hint="eastAsia"/>
        </w:rPr>
        <w:t>经本县登记管理机关批准设立或登记的非营利组织，符合财税〔</w:t>
      </w:r>
      <w:r>
        <w:rPr>
          <w:rFonts w:ascii="仿宋_GB2312" w:cs="仿宋_GB2312"/>
        </w:rPr>
        <w:t>2018</w:t>
      </w:r>
      <w:r>
        <w:rPr>
          <w:rFonts w:ascii="仿宋_GB2312" w:cs="仿宋_GB2312" w:hint="eastAsia"/>
        </w:rPr>
        <w:t>〕</w:t>
      </w:r>
      <w:r>
        <w:rPr>
          <w:rFonts w:ascii="仿宋_GB2312" w:cs="仿宋_GB2312"/>
        </w:rPr>
        <w:t xml:space="preserve">13 </w:t>
      </w:r>
      <w:r>
        <w:rPr>
          <w:rFonts w:ascii="仿宋_GB2312" w:cs="仿宋_GB2312" w:hint="eastAsia"/>
        </w:rPr>
        <w:t>号文件规定条件的，可向国家税务总局安化县税务局申请免税资格非营利组织，填写《安化县非营利组织免税资格申请表》，并提交财税〔</w:t>
      </w:r>
      <w:r>
        <w:rPr>
          <w:rFonts w:ascii="仿宋_GB2312" w:cs="仿宋_GB2312"/>
        </w:rPr>
        <w:t>2018</w:t>
      </w:r>
      <w:r>
        <w:rPr>
          <w:rFonts w:ascii="仿宋_GB2312" w:cs="仿宋_GB2312" w:hint="eastAsia"/>
        </w:rPr>
        <w:t>〕</w:t>
      </w:r>
      <w:r>
        <w:rPr>
          <w:rFonts w:ascii="仿宋_GB2312" w:cs="仿宋_GB2312"/>
        </w:rPr>
        <w:t xml:space="preserve">13 </w:t>
      </w:r>
      <w:r>
        <w:rPr>
          <w:rFonts w:ascii="仿宋_GB2312" w:cs="仿宋_GB2312" w:hint="eastAsia"/>
        </w:rPr>
        <w:t>号文件规定所需报送的相关证明材料（一式二份）。</w:t>
      </w:r>
    </w:p>
    <w:p w:rsidR="00150DD4" w:rsidRDefault="00150DD4" w:rsidP="00271599">
      <w:pPr>
        <w:adjustRightInd w:val="0"/>
        <w:snapToGrid w:val="0"/>
        <w:spacing w:line="560" w:lineRule="exact"/>
        <w:ind w:firstLineChars="202" w:firstLine="31680"/>
        <w:rPr>
          <w:rFonts w:ascii="仿宋_GB2312"/>
        </w:rPr>
      </w:pPr>
      <w:r>
        <w:rPr>
          <w:rFonts w:ascii="仿宋_GB2312" w:cs="仿宋_GB2312" w:hint="eastAsia"/>
        </w:rPr>
        <w:t>非本县登记管理机关批准设立或登记的非营利组织，应向其登记管理机关所在地的税务主管机关提出申请。</w:t>
      </w:r>
    </w:p>
    <w:p w:rsidR="00150DD4" w:rsidRDefault="00150DD4" w:rsidP="00271599">
      <w:pPr>
        <w:spacing w:line="560" w:lineRule="exact"/>
        <w:ind w:firstLineChars="202" w:firstLine="31680"/>
        <w:rPr>
          <w:rFonts w:ascii="仿宋_GB2312"/>
        </w:rPr>
      </w:pPr>
      <w:r>
        <w:rPr>
          <w:rFonts w:ascii="仿宋_GB2312" w:cs="仿宋_GB2312" w:hint="eastAsia"/>
        </w:rPr>
        <w:t>非营利组织提交的免税资格申请资料，由县税务局审核汇总后送县财政局，由县财政局会同县税务局联合进行审核确认。</w:t>
      </w:r>
    </w:p>
    <w:p w:rsidR="00150DD4" w:rsidRDefault="00150DD4" w:rsidP="00271599">
      <w:pPr>
        <w:spacing w:line="560" w:lineRule="exact"/>
        <w:ind w:firstLineChars="202" w:firstLine="31680"/>
        <w:rPr>
          <w:rFonts w:ascii="仿宋_GB2312"/>
        </w:rPr>
      </w:pPr>
      <w:r>
        <w:rPr>
          <w:rFonts w:ascii="仿宋_GB2312" w:cs="仿宋_GB2312" w:hint="eastAsia"/>
        </w:rPr>
        <w:t>非营利组织免税资格确认后，名单将由确认单位分别在财政部门和税务部门网站发布。</w:t>
      </w:r>
    </w:p>
    <w:p w:rsidR="00150DD4" w:rsidRDefault="00150DD4" w:rsidP="00271599">
      <w:pPr>
        <w:adjustRightInd w:val="0"/>
        <w:snapToGrid w:val="0"/>
        <w:spacing w:line="560" w:lineRule="exact"/>
        <w:ind w:firstLineChars="202" w:firstLine="31680"/>
        <w:rPr>
          <w:rFonts w:ascii="黑体" w:eastAsia="黑体" w:hAnsi="黑体"/>
          <w:color w:val="000000"/>
        </w:rPr>
      </w:pPr>
      <w:r>
        <w:rPr>
          <w:rFonts w:ascii="黑体" w:eastAsia="黑体" w:hAnsi="黑体" w:cs="黑体" w:hint="eastAsia"/>
          <w:color w:val="000000"/>
        </w:rPr>
        <w:t>三、时间安排</w:t>
      </w:r>
    </w:p>
    <w:p w:rsidR="00150DD4" w:rsidRDefault="00150DD4" w:rsidP="00271599">
      <w:pPr>
        <w:spacing w:line="560" w:lineRule="exact"/>
        <w:ind w:firstLineChars="202" w:firstLine="31680"/>
        <w:rPr>
          <w:rFonts w:ascii="仿宋_GB2312"/>
        </w:rPr>
      </w:pPr>
      <w:r>
        <w:rPr>
          <w:rFonts w:ascii="仿宋_GB2312" w:cs="仿宋_GB2312" w:hint="eastAsia"/>
        </w:rPr>
        <w:t>非营利组织免税资格认定工作每年组织两次。</w:t>
      </w:r>
    </w:p>
    <w:p w:rsidR="00150DD4" w:rsidRDefault="00150DD4" w:rsidP="00271599">
      <w:pPr>
        <w:spacing w:line="560" w:lineRule="exact"/>
        <w:ind w:firstLineChars="202" w:firstLine="31680"/>
        <w:rPr>
          <w:rFonts w:ascii="仿宋_GB2312"/>
          <w:color w:val="000000"/>
        </w:rPr>
      </w:pPr>
      <w:r>
        <w:rPr>
          <w:rFonts w:ascii="仿宋_GB2312" w:cs="仿宋_GB2312" w:hint="eastAsia"/>
        </w:rPr>
        <w:t>非营利组织</w:t>
      </w:r>
      <w:r>
        <w:rPr>
          <w:rFonts w:ascii="仿宋_GB2312" w:cs="仿宋_GB2312" w:hint="eastAsia"/>
          <w:color w:val="000000"/>
        </w:rPr>
        <w:t>报送申请材料截止时间</w:t>
      </w:r>
      <w:r>
        <w:rPr>
          <w:rFonts w:ascii="仿宋_GB2312" w:cs="仿宋_GB2312"/>
          <w:color w:val="000000"/>
        </w:rPr>
        <w:t>:</w:t>
      </w:r>
      <w:r>
        <w:rPr>
          <w:rFonts w:ascii="仿宋_GB2312" w:cs="仿宋_GB2312" w:hint="eastAsia"/>
          <w:color w:val="000000"/>
        </w:rPr>
        <w:t>上半年为</w:t>
      </w:r>
      <w:r>
        <w:rPr>
          <w:rFonts w:ascii="仿宋_GB2312" w:cs="仿宋_GB2312"/>
          <w:color w:val="000000"/>
        </w:rPr>
        <w:t xml:space="preserve"> 4 </w:t>
      </w:r>
      <w:r>
        <w:rPr>
          <w:rFonts w:ascii="仿宋_GB2312" w:cs="仿宋_GB2312" w:hint="eastAsia"/>
          <w:color w:val="000000"/>
        </w:rPr>
        <w:t>月</w:t>
      </w:r>
      <w:r>
        <w:rPr>
          <w:rFonts w:ascii="仿宋_GB2312" w:cs="仿宋_GB2312"/>
          <w:color w:val="000000"/>
        </w:rPr>
        <w:t xml:space="preserve"> 30 </w:t>
      </w:r>
      <w:r>
        <w:rPr>
          <w:rFonts w:ascii="仿宋_GB2312" w:cs="仿宋_GB2312" w:hint="eastAsia"/>
          <w:color w:val="000000"/>
        </w:rPr>
        <w:t>日，下半年为</w:t>
      </w:r>
      <w:r>
        <w:rPr>
          <w:rFonts w:ascii="仿宋_GB2312" w:cs="仿宋_GB2312"/>
          <w:color w:val="000000"/>
        </w:rPr>
        <w:t xml:space="preserve"> 10 </w:t>
      </w:r>
      <w:r>
        <w:rPr>
          <w:rFonts w:ascii="仿宋_GB2312" w:cs="仿宋_GB2312" w:hint="eastAsia"/>
          <w:color w:val="000000"/>
        </w:rPr>
        <w:t>月</w:t>
      </w:r>
      <w:r>
        <w:rPr>
          <w:rFonts w:ascii="仿宋_GB2312" w:cs="仿宋_GB2312"/>
          <w:color w:val="000000"/>
        </w:rPr>
        <w:t xml:space="preserve"> 30 </w:t>
      </w:r>
      <w:r>
        <w:rPr>
          <w:rFonts w:ascii="仿宋_GB2312" w:cs="仿宋_GB2312" w:hint="eastAsia"/>
          <w:color w:val="000000"/>
        </w:rPr>
        <w:t>日。</w:t>
      </w:r>
    </w:p>
    <w:p w:rsidR="00150DD4" w:rsidRDefault="00150DD4" w:rsidP="00271599">
      <w:pPr>
        <w:spacing w:line="560" w:lineRule="exact"/>
        <w:ind w:firstLineChars="202" w:firstLine="31680"/>
        <w:rPr>
          <w:rFonts w:ascii="仿宋_GB2312"/>
        </w:rPr>
      </w:pPr>
      <w:r>
        <w:rPr>
          <w:rFonts w:ascii="仿宋_GB2312" w:cs="仿宋_GB2312" w:hint="eastAsia"/>
        </w:rPr>
        <w:t>非营利组织免税资格名单公布时间</w:t>
      </w:r>
      <w:r>
        <w:rPr>
          <w:rFonts w:ascii="仿宋_GB2312" w:cs="仿宋_GB2312"/>
        </w:rPr>
        <w:t>:</w:t>
      </w:r>
      <w:r>
        <w:rPr>
          <w:rFonts w:ascii="仿宋_GB2312" w:cs="仿宋_GB2312" w:hint="eastAsia"/>
        </w:rPr>
        <w:t>上半年</w:t>
      </w:r>
      <w:r>
        <w:rPr>
          <w:rFonts w:ascii="仿宋_GB2312" w:cs="仿宋_GB2312"/>
        </w:rPr>
        <w:t>5</w:t>
      </w:r>
      <w:r>
        <w:rPr>
          <w:rFonts w:ascii="仿宋_GB2312" w:cs="仿宋_GB2312" w:hint="eastAsia"/>
        </w:rPr>
        <w:t>月底前</w:t>
      </w:r>
      <w:r>
        <w:rPr>
          <w:rFonts w:ascii="仿宋_GB2312" w:cs="仿宋_GB2312"/>
        </w:rPr>
        <w:t>,</w:t>
      </w:r>
      <w:r>
        <w:rPr>
          <w:rFonts w:ascii="仿宋_GB2312" w:cs="仿宋_GB2312" w:hint="eastAsia"/>
        </w:rPr>
        <w:t>下半年</w:t>
      </w:r>
      <w:r>
        <w:rPr>
          <w:rFonts w:ascii="仿宋_GB2312" w:cs="仿宋_GB2312"/>
        </w:rPr>
        <w:t>11</w:t>
      </w:r>
      <w:r>
        <w:rPr>
          <w:rFonts w:ascii="仿宋_GB2312" w:cs="仿宋_GB2312" w:hint="eastAsia"/>
        </w:rPr>
        <w:t>月底前。</w:t>
      </w:r>
    </w:p>
    <w:p w:rsidR="00150DD4" w:rsidRDefault="00150DD4" w:rsidP="00271599">
      <w:pPr>
        <w:adjustRightInd w:val="0"/>
        <w:snapToGrid w:val="0"/>
        <w:spacing w:line="560" w:lineRule="exact"/>
        <w:ind w:firstLineChars="202" w:firstLine="31680"/>
        <w:rPr>
          <w:rFonts w:ascii="黑体" w:eastAsia="黑体" w:hAnsi="黑体"/>
          <w:color w:val="000000"/>
        </w:rPr>
      </w:pPr>
      <w:r>
        <w:rPr>
          <w:rFonts w:ascii="黑体" w:eastAsia="黑体" w:hAnsi="黑体" w:cs="黑体" w:hint="eastAsia"/>
          <w:color w:val="000000"/>
        </w:rPr>
        <w:t>四、监督管理</w:t>
      </w:r>
    </w:p>
    <w:p w:rsidR="00150DD4" w:rsidRDefault="00150DD4" w:rsidP="00271599">
      <w:pPr>
        <w:adjustRightInd w:val="0"/>
        <w:snapToGrid w:val="0"/>
        <w:spacing w:line="560" w:lineRule="exact"/>
        <w:ind w:firstLineChars="202" w:firstLine="31680"/>
        <w:rPr>
          <w:rFonts w:ascii="仿宋_GB2312"/>
        </w:rPr>
      </w:pPr>
      <w:r>
        <w:rPr>
          <w:rFonts w:ascii="仿宋_GB2312" w:cs="仿宋_GB2312" w:hint="eastAsia"/>
        </w:rPr>
        <w:t>各有关登记管理机关和主管部门应加强对非营利组织免税资格的日常监管。对不再具备免税条件的非营利组织，要及时提请核准该非营利组织免税资格的财政、税务部门，由其进行复核，复核不合格的，相应年度不得享受税收优惠政策。</w:t>
      </w:r>
    </w:p>
    <w:p w:rsidR="00150DD4" w:rsidRDefault="00150DD4" w:rsidP="00271599">
      <w:pPr>
        <w:adjustRightInd w:val="0"/>
        <w:snapToGrid w:val="0"/>
        <w:spacing w:line="560" w:lineRule="exact"/>
        <w:ind w:firstLineChars="202" w:firstLine="31680"/>
        <w:rPr>
          <w:rFonts w:ascii="黑体" w:eastAsia="黑体" w:hAnsi="黑体"/>
          <w:color w:val="000000"/>
        </w:rPr>
      </w:pPr>
      <w:r>
        <w:rPr>
          <w:rFonts w:ascii="黑体" w:eastAsia="黑体" w:hAnsi="黑体" w:cs="黑体" w:hint="eastAsia"/>
          <w:color w:val="000000"/>
        </w:rPr>
        <w:t>五、联系方式</w:t>
      </w:r>
    </w:p>
    <w:p w:rsidR="00150DD4" w:rsidRDefault="00150DD4" w:rsidP="00271599">
      <w:pPr>
        <w:numPr>
          <w:ilvl w:val="0"/>
          <w:numId w:val="1"/>
        </w:numPr>
        <w:adjustRightInd w:val="0"/>
        <w:snapToGrid w:val="0"/>
        <w:spacing w:line="560" w:lineRule="exact"/>
        <w:ind w:firstLineChars="200" w:firstLine="31680"/>
        <w:rPr>
          <w:rFonts w:ascii="仿宋_GB2312"/>
        </w:rPr>
      </w:pPr>
      <w:r>
        <w:rPr>
          <w:rFonts w:ascii="仿宋_GB2312" w:cs="仿宋_GB2312" w:hint="eastAsia"/>
        </w:rPr>
        <w:t>安化县财政局办公室（政策法规股）</w:t>
      </w:r>
      <w:r>
        <w:rPr>
          <w:rFonts w:ascii="仿宋_GB2312" w:cs="仿宋_GB2312"/>
        </w:rPr>
        <w:t xml:space="preserve">   0737-7866950  </w:t>
      </w:r>
      <w:r>
        <w:rPr>
          <w:rFonts w:ascii="仿宋_GB2312" w:cs="仿宋_GB2312" w:hint="eastAsia"/>
        </w:rPr>
        <w:t>安化县东坪镇迎春路</w:t>
      </w:r>
      <w:r>
        <w:rPr>
          <w:rFonts w:ascii="仿宋_GB2312" w:cs="仿宋_GB2312"/>
        </w:rPr>
        <w:t>1668</w:t>
      </w:r>
      <w:r>
        <w:rPr>
          <w:rFonts w:ascii="仿宋_GB2312" w:cs="仿宋_GB2312" w:hint="eastAsia"/>
        </w:rPr>
        <w:t>号县财政办公楼</w:t>
      </w:r>
      <w:r>
        <w:rPr>
          <w:rFonts w:ascii="仿宋_GB2312" w:cs="仿宋_GB2312"/>
        </w:rPr>
        <w:t>407</w:t>
      </w:r>
      <w:r>
        <w:rPr>
          <w:rFonts w:ascii="仿宋_GB2312" w:cs="仿宋_GB2312" w:hint="eastAsia"/>
        </w:rPr>
        <w:t>室</w:t>
      </w:r>
    </w:p>
    <w:p w:rsidR="00150DD4" w:rsidRDefault="00150DD4" w:rsidP="00271599">
      <w:pPr>
        <w:numPr>
          <w:ilvl w:val="0"/>
          <w:numId w:val="1"/>
        </w:numPr>
        <w:adjustRightInd w:val="0"/>
        <w:snapToGrid w:val="0"/>
        <w:spacing w:line="560" w:lineRule="exact"/>
        <w:ind w:firstLineChars="200" w:firstLine="31680"/>
        <w:rPr>
          <w:rFonts w:ascii="仿宋_GB2312"/>
        </w:rPr>
      </w:pPr>
      <w:r>
        <w:rPr>
          <w:rFonts w:ascii="仿宋_GB2312" w:cs="仿宋_GB2312" w:hint="eastAsia"/>
        </w:rPr>
        <w:t>国家税务总局安化县税务局税政股</w:t>
      </w:r>
      <w:r>
        <w:rPr>
          <w:rFonts w:ascii="仿宋_GB2312" w:cs="仿宋_GB2312"/>
        </w:rPr>
        <w:t xml:space="preserve">  0737-7223210         </w:t>
      </w:r>
      <w:r>
        <w:rPr>
          <w:rFonts w:ascii="仿宋_GB2312" w:cs="仿宋_GB2312" w:hint="eastAsia"/>
        </w:rPr>
        <w:t>安化县东坪镇柏杨路</w:t>
      </w:r>
      <w:r>
        <w:rPr>
          <w:rFonts w:ascii="仿宋_GB2312" w:cs="仿宋_GB2312"/>
        </w:rPr>
        <w:t>2</w:t>
      </w:r>
      <w:r>
        <w:rPr>
          <w:rFonts w:ascii="仿宋_GB2312" w:cs="仿宋_GB2312" w:hint="eastAsia"/>
        </w:rPr>
        <w:t>号县税务办公楼</w:t>
      </w:r>
      <w:r>
        <w:rPr>
          <w:rFonts w:ascii="仿宋_GB2312" w:cs="仿宋_GB2312"/>
        </w:rPr>
        <w:t>203</w:t>
      </w:r>
      <w:r>
        <w:rPr>
          <w:rFonts w:ascii="仿宋_GB2312" w:cs="仿宋_GB2312" w:hint="eastAsia"/>
        </w:rPr>
        <w:t>室</w:t>
      </w:r>
    </w:p>
    <w:p w:rsidR="00150DD4" w:rsidRDefault="00150DD4" w:rsidP="00271599">
      <w:pPr>
        <w:snapToGrid w:val="0"/>
        <w:spacing w:line="560" w:lineRule="exact"/>
        <w:ind w:firstLineChars="294" w:firstLine="31680"/>
        <w:rPr>
          <w:spacing w:val="-20"/>
        </w:rPr>
      </w:pPr>
    </w:p>
    <w:p w:rsidR="00150DD4" w:rsidRDefault="00150DD4">
      <w:pPr>
        <w:pStyle w:val="NoSpacing"/>
        <w:spacing w:line="560" w:lineRule="exact"/>
        <w:ind w:firstLine="640"/>
        <w:rPr>
          <w:rFonts w:ascii="仿宋_GB2312"/>
          <w:color w:val="000000"/>
        </w:rPr>
      </w:pPr>
      <w:r>
        <w:rPr>
          <w:rFonts w:ascii="仿宋_GB2312" w:cs="仿宋_GB2312" w:hint="eastAsia"/>
          <w:spacing w:val="-20"/>
        </w:rPr>
        <w:t>附件：</w:t>
      </w:r>
      <w:bookmarkStart w:id="0" w:name="_GoBack"/>
      <w:bookmarkEnd w:id="0"/>
      <w:r>
        <w:rPr>
          <w:rFonts w:ascii="仿宋_GB2312" w:cs="仿宋_GB2312" w:hint="eastAsia"/>
          <w:color w:val="000000"/>
        </w:rPr>
        <w:t>安化县非营利组织免税资格申请表</w:t>
      </w:r>
    </w:p>
    <w:p w:rsidR="00150DD4" w:rsidRDefault="00150DD4">
      <w:pPr>
        <w:pStyle w:val="NoSpacing"/>
        <w:spacing w:line="560" w:lineRule="exact"/>
        <w:ind w:firstLine="450"/>
        <w:rPr>
          <w:rFonts w:ascii="仿宋_GB2312"/>
          <w:color w:val="000000"/>
        </w:rPr>
      </w:pPr>
    </w:p>
    <w:p w:rsidR="00150DD4" w:rsidRDefault="00150DD4">
      <w:pPr>
        <w:pStyle w:val="NoSpacing"/>
        <w:spacing w:line="560" w:lineRule="exact"/>
        <w:ind w:firstLine="450"/>
        <w:rPr>
          <w:rFonts w:ascii="仿宋_GB2312"/>
          <w:color w:val="000000"/>
        </w:rPr>
      </w:pPr>
    </w:p>
    <w:p w:rsidR="00150DD4" w:rsidRDefault="00150DD4">
      <w:pPr>
        <w:pStyle w:val="NoSpacing"/>
        <w:spacing w:line="560" w:lineRule="exact"/>
        <w:ind w:firstLine="450"/>
        <w:rPr>
          <w:rFonts w:ascii="仿宋_GB2312"/>
        </w:rPr>
      </w:pPr>
      <w:r>
        <w:rPr>
          <w:rFonts w:ascii="仿宋_GB2312" w:cs="仿宋_GB2312"/>
        </w:rPr>
        <w:t xml:space="preserve"> </w:t>
      </w:r>
      <w:r>
        <w:rPr>
          <w:rFonts w:ascii="仿宋_GB2312" w:cs="仿宋_GB2312" w:hint="eastAsia"/>
        </w:rPr>
        <w:t>安化县财政局</w:t>
      </w:r>
      <w:r>
        <w:rPr>
          <w:rFonts w:ascii="仿宋_GB2312" w:cs="仿宋_GB2312"/>
        </w:rPr>
        <w:t xml:space="preserve">             </w:t>
      </w:r>
      <w:r>
        <w:rPr>
          <w:rFonts w:ascii="仿宋_GB2312" w:cs="仿宋_GB2312" w:hint="eastAsia"/>
        </w:rPr>
        <w:t>国家税务总局安化县税务局</w:t>
      </w:r>
      <w:r>
        <w:rPr>
          <w:rFonts w:ascii="仿宋_GB2312" w:cs="仿宋_GB2312"/>
        </w:rPr>
        <w:t xml:space="preserve">  </w:t>
      </w:r>
    </w:p>
    <w:p w:rsidR="00150DD4" w:rsidRDefault="00150DD4">
      <w:pPr>
        <w:pStyle w:val="NoSpacing"/>
        <w:spacing w:line="560" w:lineRule="exact"/>
        <w:ind w:firstLine="450"/>
        <w:rPr>
          <w:rFonts w:ascii="仿宋_GB2312"/>
        </w:rPr>
      </w:pPr>
    </w:p>
    <w:p w:rsidR="00150DD4" w:rsidRDefault="00150DD4">
      <w:pPr>
        <w:pStyle w:val="NoSpacing"/>
        <w:spacing w:line="560" w:lineRule="exact"/>
        <w:ind w:firstLine="450"/>
        <w:rPr>
          <w:rFonts w:ascii="仿宋_GB2312"/>
        </w:rPr>
      </w:pPr>
    </w:p>
    <w:p w:rsidR="00150DD4" w:rsidRDefault="00150DD4">
      <w:pPr>
        <w:pStyle w:val="NoSpacing"/>
        <w:spacing w:line="560" w:lineRule="exact"/>
        <w:rPr>
          <w:rFonts w:ascii="仿宋_GB2312" w:cs="仿宋_GB2312"/>
        </w:rPr>
      </w:pPr>
      <w:r>
        <w:rPr>
          <w:rFonts w:ascii="仿宋_GB2312" w:cs="仿宋_GB2312"/>
        </w:rPr>
        <w:t xml:space="preserve">                                 2021</w:t>
      </w:r>
      <w:r>
        <w:rPr>
          <w:rFonts w:ascii="仿宋_GB2312" w:cs="仿宋_GB2312" w:hint="eastAsia"/>
        </w:rPr>
        <w:t>年</w:t>
      </w:r>
      <w:r>
        <w:rPr>
          <w:rFonts w:ascii="仿宋_GB2312" w:cs="仿宋_GB2312"/>
        </w:rPr>
        <w:t>9</w:t>
      </w:r>
      <w:r>
        <w:rPr>
          <w:rFonts w:ascii="仿宋_GB2312" w:cs="仿宋_GB2312" w:hint="eastAsia"/>
        </w:rPr>
        <w:t>月</w:t>
      </w:r>
      <w:r>
        <w:rPr>
          <w:rFonts w:ascii="仿宋_GB2312" w:cs="仿宋_GB2312"/>
        </w:rPr>
        <w:t>14</w:t>
      </w:r>
      <w:r>
        <w:rPr>
          <w:rFonts w:ascii="仿宋_GB2312" w:cs="仿宋_GB2312" w:hint="eastAsia"/>
        </w:rPr>
        <w:t>日</w:t>
      </w:r>
      <w:r>
        <w:rPr>
          <w:rFonts w:ascii="仿宋_GB2312" w:cs="仿宋_GB2312"/>
        </w:rPr>
        <w:t xml:space="preserve"> </w:t>
      </w:r>
    </w:p>
    <w:p w:rsidR="00150DD4" w:rsidRDefault="00150DD4">
      <w:pPr>
        <w:pStyle w:val="NoSpacing"/>
        <w:spacing w:line="520" w:lineRule="exact"/>
        <w:rPr>
          <w:rFonts w:ascii="仿宋_GB2312" w:cs="仿宋_GB2312"/>
        </w:rPr>
      </w:pPr>
      <w:r>
        <w:rPr>
          <w:rFonts w:ascii="仿宋_GB2312" w:cs="仿宋_GB2312"/>
        </w:rPr>
        <w:t xml:space="preserve"> </w:t>
      </w:r>
    </w:p>
    <w:p w:rsidR="00150DD4" w:rsidRDefault="00150DD4">
      <w:pPr>
        <w:pStyle w:val="NoSpacing"/>
        <w:spacing w:line="520" w:lineRule="exact"/>
        <w:rPr>
          <w:rFonts w:ascii="仿宋_GB2312" w:cs="仿宋_GB2312"/>
        </w:rPr>
      </w:pPr>
    </w:p>
    <w:p w:rsidR="00150DD4" w:rsidRDefault="00150DD4">
      <w:pPr>
        <w:snapToGrid w:val="0"/>
        <w:rPr>
          <w:rFonts w:ascii="黑体" w:eastAsia="黑体" w:hAnsi="黑体"/>
        </w:rPr>
      </w:pPr>
    </w:p>
    <w:p w:rsidR="00150DD4" w:rsidRDefault="00150DD4">
      <w:pPr>
        <w:snapToGrid w:val="0"/>
        <w:jc w:val="center"/>
        <w:rPr>
          <w:rFonts w:ascii="黑体" w:eastAsia="黑体" w:hAnsi="黑体"/>
          <w:b/>
          <w:bCs/>
          <w:kern w:val="0"/>
          <w:sz w:val="36"/>
          <w:szCs w:val="36"/>
        </w:rPr>
      </w:pPr>
    </w:p>
    <w:tbl>
      <w:tblPr>
        <w:tblpPr w:leftFromText="180" w:rightFromText="180" w:vertAnchor="text" w:horzAnchor="page" w:tblpX="1645" w:tblpY="2616"/>
        <w:tblOverlap w:val="never"/>
        <w:tblW w:w="0" w:type="auto"/>
        <w:tblBorders>
          <w:top w:val="single" w:sz="4" w:space="0" w:color="auto"/>
          <w:bottom w:val="single" w:sz="4" w:space="0" w:color="auto"/>
          <w:insideH w:val="single" w:sz="4" w:space="0" w:color="auto"/>
        </w:tblBorders>
        <w:tblLook w:val="00A0"/>
      </w:tblPr>
      <w:tblGrid>
        <w:gridCol w:w="9060"/>
      </w:tblGrid>
      <w:tr w:rsidR="00150DD4">
        <w:trPr>
          <w:trHeight w:val="595"/>
        </w:trPr>
        <w:tc>
          <w:tcPr>
            <w:tcW w:w="9060" w:type="dxa"/>
          </w:tcPr>
          <w:p w:rsidR="00150DD4" w:rsidRPr="009D5F6B" w:rsidRDefault="00150DD4" w:rsidP="009D5F6B">
            <w:pPr>
              <w:snapToGrid w:val="0"/>
              <w:spacing w:line="520" w:lineRule="exact"/>
              <w:jc w:val="center"/>
              <w:rPr>
                <w:rFonts w:ascii="仿宋_GB2312"/>
                <w:sz w:val="28"/>
                <w:szCs w:val="28"/>
              </w:rPr>
            </w:pPr>
            <w:r w:rsidRPr="009D5F6B">
              <w:rPr>
                <w:rFonts w:ascii="仿宋_GB2312" w:hAnsi="仿宋_GB2312" w:cs="仿宋_GB2312" w:hint="eastAsia"/>
                <w:sz w:val="28"/>
                <w:szCs w:val="28"/>
              </w:rPr>
              <w:t>安化县财政局办公室</w:t>
            </w:r>
            <w:r w:rsidRPr="009D5F6B">
              <w:rPr>
                <w:rFonts w:ascii="仿宋_GB2312" w:hAnsi="仿宋_GB2312" w:cs="仿宋_GB2312"/>
                <w:sz w:val="28"/>
                <w:szCs w:val="28"/>
              </w:rPr>
              <w:t xml:space="preserve">                           2021</w:t>
            </w:r>
            <w:r w:rsidRPr="009D5F6B">
              <w:rPr>
                <w:rFonts w:ascii="仿宋_GB2312" w:hAnsi="仿宋_GB2312" w:cs="仿宋_GB2312" w:hint="eastAsia"/>
                <w:sz w:val="28"/>
                <w:szCs w:val="28"/>
              </w:rPr>
              <w:t>年</w:t>
            </w:r>
            <w:r>
              <w:rPr>
                <w:rFonts w:ascii="仿宋_GB2312" w:hAnsi="仿宋_GB2312" w:cs="仿宋_GB2312"/>
                <w:sz w:val="28"/>
                <w:szCs w:val="28"/>
              </w:rPr>
              <w:t>9</w:t>
            </w:r>
            <w:r w:rsidRPr="009D5F6B">
              <w:rPr>
                <w:rFonts w:ascii="仿宋_GB2312" w:hAnsi="仿宋_GB2312" w:cs="仿宋_GB2312" w:hint="eastAsia"/>
                <w:sz w:val="28"/>
                <w:szCs w:val="28"/>
              </w:rPr>
              <w:t>月</w:t>
            </w:r>
            <w:r>
              <w:rPr>
                <w:rFonts w:ascii="仿宋_GB2312" w:hAnsi="仿宋_GB2312" w:cs="仿宋_GB2312"/>
                <w:sz w:val="28"/>
                <w:szCs w:val="28"/>
              </w:rPr>
              <w:t>14</w:t>
            </w:r>
            <w:r w:rsidRPr="009D5F6B">
              <w:rPr>
                <w:rFonts w:ascii="仿宋_GB2312" w:hAnsi="仿宋_GB2312" w:cs="仿宋_GB2312" w:hint="eastAsia"/>
                <w:sz w:val="28"/>
                <w:szCs w:val="28"/>
              </w:rPr>
              <w:t>日印发</w:t>
            </w:r>
          </w:p>
        </w:tc>
      </w:tr>
    </w:tbl>
    <w:p w:rsidR="00150DD4" w:rsidRDefault="00150DD4">
      <w:pPr>
        <w:snapToGrid w:val="0"/>
        <w:jc w:val="center"/>
        <w:rPr>
          <w:rFonts w:ascii="黑体" w:eastAsia="黑体" w:hAnsi="黑体"/>
          <w:b/>
          <w:bCs/>
          <w:kern w:val="0"/>
          <w:sz w:val="36"/>
          <w:szCs w:val="36"/>
        </w:rPr>
      </w:pPr>
    </w:p>
    <w:p w:rsidR="00150DD4" w:rsidRDefault="00150DD4">
      <w:pPr>
        <w:snapToGrid w:val="0"/>
        <w:jc w:val="center"/>
        <w:rPr>
          <w:rFonts w:ascii="黑体" w:eastAsia="黑体" w:hAnsi="黑体"/>
          <w:b/>
          <w:bCs/>
          <w:kern w:val="0"/>
          <w:sz w:val="36"/>
          <w:szCs w:val="36"/>
        </w:rPr>
        <w:sectPr w:rsidR="00150DD4">
          <w:footerReference w:type="default" r:id="rId7"/>
          <w:pgSz w:w="11906" w:h="16838"/>
          <w:pgMar w:top="2098" w:right="1474" w:bottom="1985" w:left="1588" w:header="851" w:footer="1474" w:gutter="0"/>
          <w:pgNumType w:fmt="numberInDash"/>
          <w:cols w:space="720"/>
          <w:docGrid w:type="linesAndChars" w:linePitch="579" w:charSpace="-849"/>
        </w:sectPr>
      </w:pPr>
    </w:p>
    <w:p w:rsidR="00150DD4" w:rsidRDefault="00150DD4">
      <w:pPr>
        <w:snapToGrid w:val="0"/>
        <w:jc w:val="center"/>
        <w:rPr>
          <w:rFonts w:ascii="方正小标宋简体" w:eastAsia="方正小标宋简体" w:hAnsi="方正小标宋简体"/>
          <w:kern w:val="0"/>
          <w:sz w:val="44"/>
          <w:szCs w:val="44"/>
        </w:rPr>
      </w:pPr>
      <w:r>
        <w:rPr>
          <w:rFonts w:ascii="方正小标宋简体" w:eastAsia="方正小标宋简体" w:hAnsi="方正小标宋简体" w:cs="方正小标宋简体" w:hint="eastAsia"/>
          <w:kern w:val="0"/>
          <w:sz w:val="44"/>
          <w:szCs w:val="44"/>
        </w:rPr>
        <w:t>安化县非营利组织免税资格申请表</w:t>
      </w:r>
    </w:p>
    <w:p w:rsidR="00150DD4" w:rsidRDefault="00150DD4">
      <w:pPr>
        <w:snapToGrid w:val="0"/>
        <w:jc w:val="center"/>
        <w:rPr>
          <w:rFonts w:ascii="方正小标宋简体" w:eastAsia="方正小标宋简体" w:hAnsi="方正小标宋简体"/>
          <w:kern w:val="0"/>
          <w:sz w:val="10"/>
          <w:szCs w:val="1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9"/>
        <w:gridCol w:w="2499"/>
        <w:gridCol w:w="2211"/>
        <w:gridCol w:w="915"/>
        <w:gridCol w:w="2008"/>
      </w:tblGrid>
      <w:tr w:rsidR="00150DD4">
        <w:trPr>
          <w:trHeight w:val="642"/>
          <w:jc w:val="center"/>
        </w:trPr>
        <w:tc>
          <w:tcPr>
            <w:tcW w:w="9792" w:type="dxa"/>
            <w:gridSpan w:val="5"/>
            <w:tcBorders>
              <w:top w:val="single" w:sz="6" w:space="0" w:color="auto"/>
              <w:bottom w:val="single" w:sz="6" w:space="0" w:color="auto"/>
            </w:tcBorders>
            <w:vAlign w:val="center"/>
          </w:tcPr>
          <w:p w:rsidR="00150DD4" w:rsidRDefault="00150DD4">
            <w:pPr>
              <w:spacing w:line="400" w:lineRule="exact"/>
              <w:rPr>
                <w:rFonts w:ascii="宋体" w:eastAsia="宋体"/>
                <w:kern w:val="0"/>
              </w:rPr>
            </w:pPr>
            <w:r>
              <w:rPr>
                <w:rFonts w:ascii="宋体" w:hAnsi="宋体" w:cs="仿宋_GB2312" w:hint="eastAsia"/>
              </w:rPr>
              <w:t>单位全称（</w:t>
            </w:r>
            <w:r>
              <w:rPr>
                <w:rFonts w:ascii="仿宋" w:eastAsia="仿宋" w:hAnsi="仿宋" w:cs="仿宋" w:hint="eastAsia"/>
              </w:rPr>
              <w:t>盖章</w:t>
            </w:r>
            <w:r>
              <w:rPr>
                <w:rFonts w:ascii="宋体" w:hAnsi="宋体" w:cs="仿宋_GB2312" w:hint="eastAsia"/>
              </w:rPr>
              <w:t>）：</w:t>
            </w:r>
          </w:p>
        </w:tc>
      </w:tr>
      <w:tr w:rsidR="00150DD4">
        <w:trPr>
          <w:trHeight w:val="642"/>
          <w:jc w:val="center"/>
        </w:trPr>
        <w:tc>
          <w:tcPr>
            <w:tcW w:w="2159" w:type="dxa"/>
            <w:tcBorders>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登记管理机关</w:t>
            </w:r>
          </w:p>
        </w:tc>
        <w:tc>
          <w:tcPr>
            <w:tcW w:w="2499" w:type="dxa"/>
            <w:tcBorders>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p>
        </w:tc>
        <w:tc>
          <w:tcPr>
            <w:tcW w:w="2211" w:type="dxa"/>
            <w:tcBorders>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cs="仿宋_GB2312" w:hint="eastAsia"/>
                <w:color w:val="000000"/>
              </w:rPr>
              <w:t>业务主管部门</w:t>
            </w:r>
          </w:p>
        </w:tc>
        <w:tc>
          <w:tcPr>
            <w:tcW w:w="2923" w:type="dxa"/>
            <w:gridSpan w:val="2"/>
            <w:tcBorders>
              <w:left w:val="single" w:sz="6" w:space="0" w:color="auto"/>
              <w:bottom w:val="single" w:sz="6" w:space="0" w:color="auto"/>
            </w:tcBorders>
          </w:tcPr>
          <w:p w:rsidR="00150DD4" w:rsidRDefault="00150DD4">
            <w:pPr>
              <w:spacing w:line="400" w:lineRule="exact"/>
              <w:rPr>
                <w:rFonts w:ascii="宋体" w:eastAsia="宋体"/>
                <w:kern w:val="0"/>
              </w:rPr>
            </w:pPr>
          </w:p>
        </w:tc>
      </w:tr>
      <w:tr w:rsidR="00150DD4">
        <w:trPr>
          <w:trHeight w:val="642"/>
          <w:jc w:val="center"/>
        </w:trPr>
        <w:tc>
          <w:tcPr>
            <w:tcW w:w="2159" w:type="dxa"/>
            <w:tcBorders>
              <w:top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登记成立时间</w:t>
            </w:r>
          </w:p>
        </w:tc>
        <w:tc>
          <w:tcPr>
            <w:tcW w:w="2499" w:type="dxa"/>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p>
        </w:tc>
        <w:tc>
          <w:tcPr>
            <w:tcW w:w="2211" w:type="dxa"/>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现有职工人数</w:t>
            </w:r>
          </w:p>
        </w:tc>
        <w:tc>
          <w:tcPr>
            <w:tcW w:w="2923" w:type="dxa"/>
            <w:gridSpan w:val="2"/>
            <w:tcBorders>
              <w:top w:val="single" w:sz="6" w:space="0" w:color="auto"/>
              <w:left w:val="single" w:sz="6" w:space="0" w:color="auto"/>
              <w:bottom w:val="single" w:sz="6" w:space="0" w:color="auto"/>
            </w:tcBorders>
          </w:tcPr>
          <w:p w:rsidR="00150DD4" w:rsidRDefault="00150DD4">
            <w:pPr>
              <w:spacing w:line="400" w:lineRule="exact"/>
              <w:rPr>
                <w:rFonts w:ascii="宋体" w:eastAsia="宋体"/>
                <w:kern w:val="0"/>
              </w:rPr>
            </w:pPr>
          </w:p>
        </w:tc>
      </w:tr>
      <w:tr w:rsidR="00150DD4">
        <w:trPr>
          <w:trHeight w:val="642"/>
          <w:jc w:val="center"/>
        </w:trPr>
        <w:tc>
          <w:tcPr>
            <w:tcW w:w="2159" w:type="dxa"/>
            <w:tcBorders>
              <w:top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通信地址</w:t>
            </w:r>
          </w:p>
        </w:tc>
        <w:tc>
          <w:tcPr>
            <w:tcW w:w="2499" w:type="dxa"/>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p>
        </w:tc>
        <w:tc>
          <w:tcPr>
            <w:tcW w:w="2211" w:type="dxa"/>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邮政编码</w:t>
            </w:r>
          </w:p>
        </w:tc>
        <w:tc>
          <w:tcPr>
            <w:tcW w:w="2923" w:type="dxa"/>
            <w:gridSpan w:val="2"/>
            <w:tcBorders>
              <w:top w:val="single" w:sz="6" w:space="0" w:color="auto"/>
              <w:left w:val="single" w:sz="6" w:space="0" w:color="auto"/>
              <w:bottom w:val="single" w:sz="6" w:space="0" w:color="auto"/>
            </w:tcBorders>
          </w:tcPr>
          <w:p w:rsidR="00150DD4" w:rsidRDefault="00150DD4">
            <w:pPr>
              <w:spacing w:line="400" w:lineRule="exact"/>
              <w:rPr>
                <w:rFonts w:ascii="宋体" w:eastAsia="宋体"/>
                <w:kern w:val="0"/>
              </w:rPr>
            </w:pPr>
          </w:p>
        </w:tc>
      </w:tr>
      <w:tr w:rsidR="00150DD4">
        <w:trPr>
          <w:trHeight w:val="642"/>
          <w:jc w:val="center"/>
        </w:trPr>
        <w:tc>
          <w:tcPr>
            <w:tcW w:w="2159" w:type="dxa"/>
            <w:tcBorders>
              <w:top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法人代表</w:t>
            </w:r>
          </w:p>
        </w:tc>
        <w:tc>
          <w:tcPr>
            <w:tcW w:w="2499" w:type="dxa"/>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p>
        </w:tc>
        <w:tc>
          <w:tcPr>
            <w:tcW w:w="2211" w:type="dxa"/>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联系电话</w:t>
            </w:r>
          </w:p>
        </w:tc>
        <w:tc>
          <w:tcPr>
            <w:tcW w:w="2923" w:type="dxa"/>
            <w:gridSpan w:val="2"/>
            <w:tcBorders>
              <w:top w:val="single" w:sz="6" w:space="0" w:color="auto"/>
              <w:left w:val="single" w:sz="6" w:space="0" w:color="auto"/>
              <w:bottom w:val="single" w:sz="6" w:space="0" w:color="auto"/>
            </w:tcBorders>
          </w:tcPr>
          <w:p w:rsidR="00150DD4" w:rsidRDefault="00150DD4">
            <w:pPr>
              <w:spacing w:line="400" w:lineRule="exact"/>
              <w:rPr>
                <w:rFonts w:ascii="宋体" w:eastAsia="宋体"/>
                <w:kern w:val="0"/>
              </w:rPr>
            </w:pPr>
          </w:p>
        </w:tc>
      </w:tr>
      <w:tr w:rsidR="00150DD4">
        <w:trPr>
          <w:trHeight w:val="642"/>
          <w:jc w:val="center"/>
        </w:trPr>
        <w:tc>
          <w:tcPr>
            <w:tcW w:w="2159" w:type="dxa"/>
            <w:tcBorders>
              <w:top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联系人</w:t>
            </w:r>
          </w:p>
        </w:tc>
        <w:tc>
          <w:tcPr>
            <w:tcW w:w="2499" w:type="dxa"/>
            <w:tcBorders>
              <w:top w:val="single" w:sz="6" w:space="0" w:color="auto"/>
              <w:left w:val="single" w:sz="6" w:space="0" w:color="auto"/>
              <w:bottom w:val="single" w:sz="6" w:space="0" w:color="auto"/>
            </w:tcBorders>
            <w:vAlign w:val="center"/>
          </w:tcPr>
          <w:p w:rsidR="00150DD4" w:rsidRDefault="00150DD4">
            <w:pPr>
              <w:spacing w:line="400" w:lineRule="exact"/>
              <w:jc w:val="center"/>
              <w:rPr>
                <w:rFonts w:ascii="宋体" w:eastAsia="宋体"/>
                <w:kern w:val="0"/>
              </w:rPr>
            </w:pPr>
          </w:p>
        </w:tc>
        <w:tc>
          <w:tcPr>
            <w:tcW w:w="2211" w:type="dxa"/>
            <w:tcBorders>
              <w:top w:val="single" w:sz="6" w:space="0" w:color="auto"/>
              <w:bottom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联系电话</w:t>
            </w:r>
          </w:p>
        </w:tc>
        <w:tc>
          <w:tcPr>
            <w:tcW w:w="2923" w:type="dxa"/>
            <w:gridSpan w:val="2"/>
            <w:tcBorders>
              <w:top w:val="single" w:sz="6" w:space="0" w:color="auto"/>
              <w:bottom w:val="single" w:sz="6" w:space="0" w:color="auto"/>
            </w:tcBorders>
          </w:tcPr>
          <w:p w:rsidR="00150DD4" w:rsidRDefault="00150DD4">
            <w:pPr>
              <w:spacing w:line="400" w:lineRule="exact"/>
              <w:rPr>
                <w:rFonts w:ascii="宋体" w:eastAsia="宋体"/>
                <w:kern w:val="0"/>
              </w:rPr>
            </w:pPr>
          </w:p>
        </w:tc>
      </w:tr>
      <w:tr w:rsidR="00150DD4">
        <w:trPr>
          <w:trHeight w:hRule="exact" w:val="1425"/>
          <w:jc w:val="center"/>
        </w:trPr>
        <w:tc>
          <w:tcPr>
            <w:tcW w:w="2159" w:type="dxa"/>
            <w:tcBorders>
              <w:top w:val="single" w:sz="6" w:space="0" w:color="auto"/>
              <w:bottom w:val="single" w:sz="6" w:space="0" w:color="auto"/>
              <w:right w:val="single" w:sz="6" w:space="0" w:color="auto"/>
            </w:tcBorders>
            <w:vAlign w:val="center"/>
          </w:tcPr>
          <w:p w:rsidR="00150DD4" w:rsidRDefault="00150DD4">
            <w:pPr>
              <w:spacing w:line="400" w:lineRule="exact"/>
              <w:jc w:val="center"/>
              <w:rPr>
                <w:rFonts w:ascii="宋体" w:eastAsia="宋体"/>
                <w:kern w:val="0"/>
              </w:rPr>
            </w:pPr>
            <w:r>
              <w:rPr>
                <w:rFonts w:ascii="宋体" w:hAnsi="宋体" w:cs="仿宋_GB2312" w:hint="eastAsia"/>
                <w:kern w:val="0"/>
              </w:rPr>
              <w:t>组织类型</w:t>
            </w:r>
          </w:p>
        </w:tc>
        <w:tc>
          <w:tcPr>
            <w:tcW w:w="7633" w:type="dxa"/>
            <w:gridSpan w:val="4"/>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r>
              <w:rPr>
                <w:rFonts w:ascii="宋体" w:hAnsi="宋体" w:cs="仿宋_GB2312" w:hint="eastAsia"/>
                <w:kern w:val="0"/>
              </w:rPr>
              <w:t>□事业单位</w:t>
            </w:r>
            <w:r>
              <w:rPr>
                <w:rFonts w:ascii="宋体" w:hAnsi="宋体" w:cs="宋体"/>
                <w:kern w:val="0"/>
              </w:rPr>
              <w:t xml:space="preserve"> </w:t>
            </w:r>
            <w:r>
              <w:rPr>
                <w:rFonts w:ascii="宋体" w:hAnsi="宋体" w:cs="仿宋_GB2312" w:hint="eastAsia"/>
                <w:kern w:val="0"/>
              </w:rPr>
              <w:t>□社会团体</w:t>
            </w:r>
            <w:r>
              <w:rPr>
                <w:rFonts w:ascii="宋体" w:hAnsi="宋体" w:cs="宋体"/>
                <w:kern w:val="0"/>
              </w:rPr>
              <w:t xml:space="preserve"> </w:t>
            </w:r>
            <w:r>
              <w:rPr>
                <w:rFonts w:ascii="宋体" w:hAnsi="宋体" w:cs="仿宋_GB2312" w:hint="eastAsia"/>
                <w:kern w:val="0"/>
              </w:rPr>
              <w:t>□基金会</w:t>
            </w:r>
            <w:r>
              <w:rPr>
                <w:rFonts w:ascii="宋体" w:hAnsi="宋体" w:cs="宋体"/>
                <w:kern w:val="0"/>
              </w:rPr>
              <w:t xml:space="preserve"> </w:t>
            </w:r>
            <w:r>
              <w:rPr>
                <w:rFonts w:ascii="宋体" w:hAnsi="宋体" w:cs="仿宋_GB2312" w:hint="eastAsia"/>
                <w:kern w:val="0"/>
              </w:rPr>
              <w:t>□社会服务机构</w:t>
            </w:r>
            <w:r>
              <w:rPr>
                <w:rFonts w:ascii="宋体" w:hAnsi="宋体" w:cs="宋体"/>
                <w:kern w:val="0"/>
              </w:rPr>
              <w:t xml:space="preserve"> </w:t>
            </w:r>
            <w:r>
              <w:rPr>
                <w:rFonts w:ascii="宋体" w:hAnsi="宋体" w:cs="仿宋_GB2312" w:hint="eastAsia"/>
                <w:kern w:val="0"/>
              </w:rPr>
              <w:t>□宗教活动场所</w:t>
            </w:r>
            <w:r>
              <w:rPr>
                <w:rFonts w:ascii="宋体" w:hAnsi="宋体" w:cs="宋体"/>
                <w:kern w:val="0"/>
              </w:rPr>
              <w:t xml:space="preserve"> </w:t>
            </w:r>
            <w:r>
              <w:rPr>
                <w:rFonts w:ascii="宋体" w:hAnsi="宋体" w:cs="仿宋_GB2312" w:hint="eastAsia"/>
                <w:kern w:val="0"/>
              </w:rPr>
              <w:t>□宗教院校</w:t>
            </w:r>
          </w:p>
          <w:p w:rsidR="00150DD4" w:rsidRDefault="00150DD4">
            <w:pPr>
              <w:spacing w:line="400" w:lineRule="exact"/>
              <w:rPr>
                <w:rFonts w:ascii="宋体" w:eastAsia="宋体"/>
                <w:kern w:val="0"/>
              </w:rPr>
            </w:pPr>
            <w:r>
              <w:rPr>
                <w:rFonts w:ascii="宋体" w:hAnsi="宋体" w:cs="仿宋_GB2312" w:hint="eastAsia"/>
                <w:kern w:val="0"/>
              </w:rPr>
              <w:t>□其他（请列明具体类型）</w:t>
            </w:r>
          </w:p>
        </w:tc>
      </w:tr>
      <w:tr w:rsidR="00150DD4">
        <w:trPr>
          <w:trHeight w:val="602"/>
          <w:jc w:val="center"/>
        </w:trPr>
        <w:tc>
          <w:tcPr>
            <w:tcW w:w="2159" w:type="dxa"/>
            <w:vMerge w:val="restart"/>
            <w:tcBorders>
              <w:top w:val="single" w:sz="6" w:space="0" w:color="auto"/>
              <w:right w:val="single" w:sz="6" w:space="0" w:color="auto"/>
            </w:tcBorders>
            <w:vAlign w:val="center"/>
          </w:tcPr>
          <w:p w:rsidR="00150DD4" w:rsidRDefault="00150DD4" w:rsidP="00150DD4">
            <w:pPr>
              <w:spacing w:line="400" w:lineRule="exact"/>
              <w:ind w:firstLineChars="98" w:firstLine="31680"/>
              <w:rPr>
                <w:rFonts w:ascii="宋体" w:eastAsia="宋体"/>
                <w:kern w:val="0"/>
              </w:rPr>
            </w:pPr>
            <w:r>
              <w:rPr>
                <w:rFonts w:ascii="宋体" w:hAnsi="宋体" w:cs="仿宋_GB2312" w:hint="eastAsia"/>
                <w:kern w:val="0"/>
              </w:rPr>
              <w:t>报送材料</w:t>
            </w: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color w:val="000000"/>
              </w:rPr>
            </w:pPr>
            <w:r>
              <w:rPr>
                <w:color w:val="000000"/>
              </w:rPr>
              <w:t>1.</w:t>
            </w:r>
            <w:r>
              <w:rPr>
                <w:rFonts w:cs="仿宋_GB2312" w:hint="eastAsia"/>
                <w:color w:val="000000"/>
              </w:rPr>
              <w:t>申请报告</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color w:val="000000"/>
              </w:rPr>
            </w:pPr>
            <w:r>
              <w:rPr>
                <w:color w:val="000000"/>
              </w:rPr>
              <w:t>2.</w:t>
            </w:r>
            <w:r>
              <w:rPr>
                <w:rFonts w:cs="仿宋_GB2312" w:hint="eastAsia"/>
                <w:color w:val="000000"/>
              </w:rPr>
              <w:t>组织章程或管理制度</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color w:val="000000"/>
              </w:rPr>
            </w:pPr>
            <w:r>
              <w:rPr>
                <w:color w:val="000000"/>
              </w:rPr>
              <w:t>3.</w:t>
            </w:r>
            <w:r>
              <w:rPr>
                <w:rFonts w:cs="仿宋_GB2312" w:hint="eastAsia"/>
                <w:color w:val="000000"/>
              </w:rPr>
              <w:t>注册登记证件复印件</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rFonts w:ascii="宋体" w:eastAsia="宋体"/>
                <w:kern w:val="0"/>
              </w:rPr>
            </w:pPr>
            <w:r>
              <w:rPr>
                <w:color w:val="000000"/>
              </w:rPr>
              <w:t>4.</w:t>
            </w:r>
            <w:r>
              <w:rPr>
                <w:rFonts w:cs="仿宋_GB2312" w:hint="eastAsia"/>
                <w:color w:val="000000"/>
              </w:rPr>
              <w:t>资金来源及使用情况</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rFonts w:ascii="宋体" w:eastAsia="宋体"/>
                <w:kern w:val="0"/>
              </w:rPr>
            </w:pPr>
            <w:r>
              <w:rPr>
                <w:color w:val="000000"/>
              </w:rPr>
              <w:t>5.</w:t>
            </w:r>
            <w:r>
              <w:rPr>
                <w:rFonts w:cs="仿宋_GB2312" w:hint="eastAsia"/>
                <w:color w:val="000000"/>
              </w:rPr>
              <w:t>工资薪金情况专项报告</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rFonts w:ascii="宋体" w:eastAsia="宋体"/>
                <w:kern w:val="0"/>
              </w:rPr>
            </w:pPr>
            <w:r>
              <w:rPr>
                <w:color w:val="000000"/>
              </w:rPr>
              <w:t>6.</w:t>
            </w:r>
            <w:r>
              <w:rPr>
                <w:rFonts w:cs="仿宋_GB2312" w:hint="eastAsia"/>
                <w:color w:val="000000"/>
              </w:rPr>
              <w:t>中介机构鉴证的财务报表和审计报告</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rFonts w:ascii="宋体" w:eastAsia="宋体"/>
                <w:kern w:val="0"/>
              </w:rPr>
            </w:pPr>
            <w:r>
              <w:rPr>
                <w:color w:val="000000"/>
              </w:rPr>
              <w:t>7.</w:t>
            </w:r>
            <w:r>
              <w:rPr>
                <w:rFonts w:cs="仿宋_GB2312" w:hint="eastAsia"/>
                <w:color w:val="000000"/>
              </w:rPr>
              <w:t>登记管理机关出具的非营利活动材料</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602"/>
          <w:jc w:val="center"/>
        </w:trPr>
        <w:tc>
          <w:tcPr>
            <w:tcW w:w="2159" w:type="dxa"/>
            <w:vMerge/>
            <w:tcBorders>
              <w:bottom w:val="single" w:sz="6" w:space="0" w:color="auto"/>
              <w:right w:val="single" w:sz="6" w:space="0" w:color="auto"/>
            </w:tcBorders>
            <w:vAlign w:val="center"/>
          </w:tcPr>
          <w:p w:rsidR="00150DD4" w:rsidRDefault="00150DD4">
            <w:pPr>
              <w:spacing w:line="400" w:lineRule="exact"/>
              <w:rPr>
                <w:rFonts w:ascii="宋体" w:eastAsia="宋体"/>
                <w:kern w:val="0"/>
              </w:rPr>
            </w:pPr>
          </w:p>
        </w:tc>
        <w:tc>
          <w:tcPr>
            <w:tcW w:w="5625" w:type="dxa"/>
            <w:gridSpan w:val="3"/>
            <w:tcBorders>
              <w:top w:val="single" w:sz="6" w:space="0" w:color="auto"/>
              <w:left w:val="single" w:sz="6" w:space="0" w:color="auto"/>
              <w:bottom w:val="single" w:sz="6" w:space="0" w:color="auto"/>
              <w:right w:val="single" w:sz="6" w:space="0" w:color="auto"/>
            </w:tcBorders>
            <w:vAlign w:val="center"/>
          </w:tcPr>
          <w:p w:rsidR="00150DD4" w:rsidRDefault="00150DD4">
            <w:pPr>
              <w:spacing w:line="400" w:lineRule="exact"/>
              <w:rPr>
                <w:color w:val="000000"/>
              </w:rPr>
            </w:pPr>
            <w:r>
              <w:rPr>
                <w:color w:val="000000"/>
              </w:rPr>
              <w:t>8.</w:t>
            </w:r>
            <w:r>
              <w:rPr>
                <w:rFonts w:cs="仿宋_GB2312" w:hint="eastAsia"/>
                <w:color w:val="000000"/>
              </w:rPr>
              <w:t>财政、税务部门要求提供的其他材料</w:t>
            </w:r>
          </w:p>
        </w:tc>
        <w:tc>
          <w:tcPr>
            <w:tcW w:w="2008" w:type="dxa"/>
            <w:tcBorders>
              <w:top w:val="single" w:sz="6" w:space="0" w:color="auto"/>
              <w:left w:val="single" w:sz="6" w:space="0" w:color="auto"/>
              <w:bottom w:val="single" w:sz="6" w:space="0" w:color="auto"/>
            </w:tcBorders>
            <w:vAlign w:val="center"/>
          </w:tcPr>
          <w:p w:rsidR="00150DD4" w:rsidRDefault="00150DD4">
            <w:pPr>
              <w:spacing w:line="400" w:lineRule="exact"/>
              <w:rPr>
                <w:rFonts w:ascii="宋体" w:eastAsia="宋体"/>
                <w:kern w:val="0"/>
              </w:rPr>
            </w:pPr>
          </w:p>
        </w:tc>
      </w:tr>
      <w:tr w:rsidR="00150DD4">
        <w:trPr>
          <w:trHeight w:val="1967"/>
          <w:jc w:val="center"/>
        </w:trPr>
        <w:tc>
          <w:tcPr>
            <w:tcW w:w="4658" w:type="dxa"/>
            <w:gridSpan w:val="2"/>
            <w:tcBorders>
              <w:top w:val="single" w:sz="6" w:space="0" w:color="auto"/>
            </w:tcBorders>
          </w:tcPr>
          <w:p w:rsidR="00150DD4" w:rsidRDefault="00150DD4">
            <w:pPr>
              <w:spacing w:line="400" w:lineRule="exact"/>
              <w:rPr>
                <w:rFonts w:ascii="宋体" w:eastAsia="宋体"/>
                <w:kern w:val="0"/>
              </w:rPr>
            </w:pPr>
            <w:r>
              <w:rPr>
                <w:rFonts w:ascii="宋体" w:hAnsi="宋体" w:cs="仿宋_GB2312" w:hint="eastAsia"/>
                <w:kern w:val="0"/>
              </w:rPr>
              <w:t>县税务局联合审核意见：</w:t>
            </w:r>
          </w:p>
          <w:p w:rsidR="00150DD4" w:rsidRDefault="00150DD4" w:rsidP="00150DD4">
            <w:pPr>
              <w:spacing w:line="600" w:lineRule="exact"/>
              <w:ind w:firstLineChars="200" w:firstLine="31680"/>
              <w:rPr>
                <w:rFonts w:ascii="宋体" w:eastAsia="宋体"/>
                <w:kern w:val="0"/>
              </w:rPr>
            </w:pPr>
          </w:p>
          <w:p w:rsidR="00150DD4" w:rsidRDefault="00150DD4" w:rsidP="00150DD4">
            <w:pPr>
              <w:spacing w:line="400" w:lineRule="exact"/>
              <w:ind w:firstLineChars="700" w:firstLine="31680"/>
              <w:rPr>
                <w:rFonts w:ascii="宋体" w:eastAsia="宋体"/>
                <w:kern w:val="0"/>
              </w:rPr>
            </w:pPr>
            <w:r>
              <w:rPr>
                <w:rFonts w:ascii="宋体" w:hAnsi="宋体" w:cs="仿宋_GB2312" w:hint="eastAsia"/>
                <w:kern w:val="0"/>
              </w:rPr>
              <w:t>（盖章）</w:t>
            </w:r>
            <w:r>
              <w:rPr>
                <w:rFonts w:ascii="宋体" w:hAnsi="宋体" w:cs="宋体"/>
                <w:kern w:val="0"/>
              </w:rPr>
              <w:t xml:space="preserve"> </w:t>
            </w:r>
          </w:p>
          <w:p w:rsidR="00150DD4" w:rsidRDefault="00150DD4" w:rsidP="00150DD4">
            <w:pPr>
              <w:spacing w:line="400" w:lineRule="exact"/>
              <w:ind w:firstLineChars="500" w:firstLine="31680"/>
              <w:rPr>
                <w:rFonts w:ascii="宋体" w:eastAsia="宋体"/>
                <w:kern w:val="0"/>
              </w:rPr>
            </w:pPr>
            <w:r>
              <w:rPr>
                <w:rFonts w:ascii="宋体" w:hAnsi="宋体" w:cs="仿宋_GB2312" w:hint="eastAsia"/>
                <w:kern w:val="0"/>
              </w:rPr>
              <w:t>日期：</w:t>
            </w:r>
          </w:p>
        </w:tc>
        <w:tc>
          <w:tcPr>
            <w:tcW w:w="5134" w:type="dxa"/>
            <w:gridSpan w:val="3"/>
            <w:tcBorders>
              <w:top w:val="single" w:sz="6" w:space="0" w:color="auto"/>
            </w:tcBorders>
          </w:tcPr>
          <w:p w:rsidR="00150DD4" w:rsidRDefault="00150DD4">
            <w:pPr>
              <w:spacing w:line="400" w:lineRule="exact"/>
              <w:rPr>
                <w:rFonts w:ascii="宋体" w:eastAsia="宋体"/>
                <w:kern w:val="0"/>
              </w:rPr>
            </w:pPr>
            <w:r>
              <w:rPr>
                <w:rFonts w:ascii="宋体" w:hAnsi="宋体" w:cs="仿宋_GB2312" w:hint="eastAsia"/>
                <w:kern w:val="0"/>
              </w:rPr>
              <w:t>县财政局联合审核意见：</w:t>
            </w:r>
          </w:p>
          <w:p w:rsidR="00150DD4" w:rsidRDefault="00150DD4" w:rsidP="00150DD4">
            <w:pPr>
              <w:spacing w:line="600" w:lineRule="exact"/>
              <w:ind w:firstLineChars="200" w:firstLine="31680"/>
              <w:rPr>
                <w:rFonts w:ascii="宋体" w:eastAsia="宋体"/>
                <w:kern w:val="0"/>
              </w:rPr>
            </w:pPr>
          </w:p>
          <w:p w:rsidR="00150DD4" w:rsidRDefault="00150DD4" w:rsidP="00150DD4">
            <w:pPr>
              <w:spacing w:line="400" w:lineRule="exact"/>
              <w:ind w:firstLineChars="900" w:firstLine="31680"/>
              <w:rPr>
                <w:rFonts w:ascii="宋体" w:eastAsia="宋体"/>
                <w:kern w:val="0"/>
              </w:rPr>
            </w:pPr>
            <w:r>
              <w:rPr>
                <w:rFonts w:ascii="宋体" w:hAnsi="宋体" w:cs="仿宋_GB2312" w:hint="eastAsia"/>
                <w:kern w:val="0"/>
              </w:rPr>
              <w:t>（盖章）</w:t>
            </w:r>
          </w:p>
          <w:p w:rsidR="00150DD4" w:rsidRDefault="00150DD4" w:rsidP="00150DD4">
            <w:pPr>
              <w:spacing w:line="400" w:lineRule="exact"/>
              <w:ind w:firstLineChars="700" w:firstLine="31680"/>
              <w:rPr>
                <w:rFonts w:ascii="宋体" w:eastAsia="宋体"/>
                <w:kern w:val="0"/>
              </w:rPr>
            </w:pPr>
            <w:r>
              <w:rPr>
                <w:rFonts w:ascii="宋体" w:hAnsi="宋体" w:cs="仿宋_GB2312" w:hint="eastAsia"/>
                <w:kern w:val="0"/>
              </w:rPr>
              <w:t>日期：</w:t>
            </w:r>
          </w:p>
        </w:tc>
      </w:tr>
    </w:tbl>
    <w:p w:rsidR="00150DD4" w:rsidRDefault="00150DD4">
      <w:pPr>
        <w:spacing w:line="20" w:lineRule="exact"/>
      </w:pPr>
    </w:p>
    <w:sectPr w:rsidR="00150DD4" w:rsidSect="002746F6">
      <w:footerReference w:type="default" r:id="rId8"/>
      <w:pgSz w:w="11906" w:h="16838"/>
      <w:pgMar w:top="1814" w:right="1531" w:bottom="1531" w:left="1531" w:header="851" w:footer="1474" w:gutter="0"/>
      <w:pgNumType w:fmt="numberInDash"/>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DD4" w:rsidRDefault="00150DD4" w:rsidP="002746F6">
      <w:r>
        <w:separator/>
      </w:r>
    </w:p>
  </w:endnote>
  <w:endnote w:type="continuationSeparator" w:id="0">
    <w:p w:rsidR="00150DD4" w:rsidRDefault="00150DD4" w:rsidP="00274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D4" w:rsidRDefault="00150DD4">
    <w:pPr>
      <w:pStyle w:val="Footer"/>
      <w:framePr w:wrap="auto" w:vAnchor="text" w:hAnchor="margin" w:xAlign="outside" w:y="1"/>
      <w:rPr>
        <w:rStyle w:val="PageNumber"/>
        <w:rFonts w:ascii="仿宋_GB2312"/>
        <w:sz w:val="28"/>
        <w:szCs w:val="28"/>
      </w:rPr>
    </w:pPr>
    <w:r>
      <w:rPr>
        <w:rStyle w:val="PageNumber"/>
        <w:rFonts w:ascii="仿宋_GB2312" w:cs="仿宋_GB2312"/>
        <w:sz w:val="28"/>
        <w:szCs w:val="28"/>
      </w:rPr>
      <w:fldChar w:fldCharType="begin"/>
    </w:r>
    <w:r>
      <w:rPr>
        <w:rStyle w:val="PageNumber"/>
        <w:rFonts w:ascii="仿宋_GB2312" w:cs="仿宋_GB2312"/>
        <w:sz w:val="28"/>
        <w:szCs w:val="28"/>
      </w:rPr>
      <w:instrText xml:space="preserve">PAGE  </w:instrText>
    </w:r>
    <w:r>
      <w:rPr>
        <w:rStyle w:val="PageNumber"/>
        <w:rFonts w:ascii="仿宋_GB2312" w:cs="仿宋_GB2312"/>
        <w:sz w:val="28"/>
        <w:szCs w:val="28"/>
      </w:rPr>
      <w:fldChar w:fldCharType="separate"/>
    </w:r>
    <w:r>
      <w:rPr>
        <w:rStyle w:val="PageNumber"/>
        <w:rFonts w:ascii="仿宋_GB2312" w:cs="仿宋_GB2312"/>
        <w:noProof/>
        <w:sz w:val="28"/>
        <w:szCs w:val="28"/>
      </w:rPr>
      <w:t>- 1 -</w:t>
    </w:r>
    <w:r>
      <w:rPr>
        <w:rStyle w:val="PageNumber"/>
        <w:rFonts w:ascii="仿宋_GB2312" w:cs="仿宋_GB2312"/>
        <w:sz w:val="28"/>
        <w:szCs w:val="28"/>
      </w:rPr>
      <w:fldChar w:fldCharType="end"/>
    </w:r>
  </w:p>
  <w:p w:rsidR="00150DD4" w:rsidRDefault="00150DD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D4" w:rsidRDefault="00150DD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DD4" w:rsidRDefault="00150DD4" w:rsidP="002746F6">
      <w:r>
        <w:separator/>
      </w:r>
    </w:p>
  </w:footnote>
  <w:footnote w:type="continuationSeparator" w:id="0">
    <w:p w:rsidR="00150DD4" w:rsidRDefault="00150DD4" w:rsidP="00274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19D278"/>
    <w:multiLevelType w:val="singleLevel"/>
    <w:tmpl w:val="9019D278"/>
    <w:lvl w:ilvl="0">
      <w:start w:val="1"/>
      <w:numFmt w:val="decimal"/>
      <w:suff w:val="nothing"/>
      <w:lvlText w:val="%1．"/>
      <w:lvlJc w:val="left"/>
      <w:pPr>
        <w:ind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HorizontalSpacing w:val="158"/>
  <w:drawingGridVerticalSpacing w:val="579"/>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181"/>
    <w:rsid w:val="00003A3A"/>
    <w:rsid w:val="0002213C"/>
    <w:rsid w:val="00040A67"/>
    <w:rsid w:val="000558C5"/>
    <w:rsid w:val="00056EB1"/>
    <w:rsid w:val="0006453C"/>
    <w:rsid w:val="00095B28"/>
    <w:rsid w:val="000E220A"/>
    <w:rsid w:val="0015094F"/>
    <w:rsid w:val="00150DD4"/>
    <w:rsid w:val="00271599"/>
    <w:rsid w:val="002746F6"/>
    <w:rsid w:val="00297529"/>
    <w:rsid w:val="002E6FA7"/>
    <w:rsid w:val="003409A4"/>
    <w:rsid w:val="003E48C6"/>
    <w:rsid w:val="003E59F7"/>
    <w:rsid w:val="004621E5"/>
    <w:rsid w:val="00483138"/>
    <w:rsid w:val="00491AA3"/>
    <w:rsid w:val="004B614F"/>
    <w:rsid w:val="004F4FD4"/>
    <w:rsid w:val="0050577B"/>
    <w:rsid w:val="005E6C4F"/>
    <w:rsid w:val="006E6310"/>
    <w:rsid w:val="00715766"/>
    <w:rsid w:val="007363CF"/>
    <w:rsid w:val="00793A4C"/>
    <w:rsid w:val="007B07DF"/>
    <w:rsid w:val="00807BFE"/>
    <w:rsid w:val="00823B7D"/>
    <w:rsid w:val="00841B38"/>
    <w:rsid w:val="00865315"/>
    <w:rsid w:val="009013A2"/>
    <w:rsid w:val="00936327"/>
    <w:rsid w:val="009A68C5"/>
    <w:rsid w:val="009D0D63"/>
    <w:rsid w:val="009D5F6B"/>
    <w:rsid w:val="009E3E56"/>
    <w:rsid w:val="00A20361"/>
    <w:rsid w:val="00A22CC2"/>
    <w:rsid w:val="00A47A8A"/>
    <w:rsid w:val="00AC0209"/>
    <w:rsid w:val="00B22C10"/>
    <w:rsid w:val="00C85181"/>
    <w:rsid w:val="00CC4A81"/>
    <w:rsid w:val="00CD5D98"/>
    <w:rsid w:val="00D04CFC"/>
    <w:rsid w:val="00D25B44"/>
    <w:rsid w:val="00D42EE2"/>
    <w:rsid w:val="00D45B50"/>
    <w:rsid w:val="00D66570"/>
    <w:rsid w:val="00E66376"/>
    <w:rsid w:val="00E9521E"/>
    <w:rsid w:val="00EC1AFE"/>
    <w:rsid w:val="00F3558E"/>
    <w:rsid w:val="01D77E91"/>
    <w:rsid w:val="039D556A"/>
    <w:rsid w:val="0ADD4BA3"/>
    <w:rsid w:val="0C7267E9"/>
    <w:rsid w:val="0FB45262"/>
    <w:rsid w:val="10357A1E"/>
    <w:rsid w:val="120E4EE6"/>
    <w:rsid w:val="19505A51"/>
    <w:rsid w:val="19790CC3"/>
    <w:rsid w:val="1B0E4A21"/>
    <w:rsid w:val="1B335A1D"/>
    <w:rsid w:val="1BAE4F71"/>
    <w:rsid w:val="1BB14EC8"/>
    <w:rsid w:val="1F4C5791"/>
    <w:rsid w:val="22C20C83"/>
    <w:rsid w:val="230D5E09"/>
    <w:rsid w:val="247B70D4"/>
    <w:rsid w:val="25D753A7"/>
    <w:rsid w:val="26F4665C"/>
    <w:rsid w:val="26FF1C2E"/>
    <w:rsid w:val="299A3CEC"/>
    <w:rsid w:val="2B0E6F29"/>
    <w:rsid w:val="2C4979C7"/>
    <w:rsid w:val="2CA27E32"/>
    <w:rsid w:val="306D1A1F"/>
    <w:rsid w:val="320D725E"/>
    <w:rsid w:val="345F49AA"/>
    <w:rsid w:val="392343F8"/>
    <w:rsid w:val="3A9E245D"/>
    <w:rsid w:val="3DDD3EE7"/>
    <w:rsid w:val="3E951E6B"/>
    <w:rsid w:val="426E644A"/>
    <w:rsid w:val="42DF5042"/>
    <w:rsid w:val="44AD06FE"/>
    <w:rsid w:val="49FE5AEA"/>
    <w:rsid w:val="4D001ED8"/>
    <w:rsid w:val="4F1E1620"/>
    <w:rsid w:val="4FAC5E26"/>
    <w:rsid w:val="523F6251"/>
    <w:rsid w:val="54F864F3"/>
    <w:rsid w:val="5553254B"/>
    <w:rsid w:val="56D42C41"/>
    <w:rsid w:val="59350D98"/>
    <w:rsid w:val="5B3F2688"/>
    <w:rsid w:val="5F3F1208"/>
    <w:rsid w:val="5FBD20C8"/>
    <w:rsid w:val="666C1D11"/>
    <w:rsid w:val="66857E71"/>
    <w:rsid w:val="67E91D05"/>
    <w:rsid w:val="68581F3D"/>
    <w:rsid w:val="6D34499C"/>
    <w:rsid w:val="6DA13D81"/>
    <w:rsid w:val="6FFC58DB"/>
    <w:rsid w:val="72363441"/>
    <w:rsid w:val="73174D94"/>
    <w:rsid w:val="76387CD6"/>
    <w:rsid w:val="76ED2F62"/>
    <w:rsid w:val="7AB24A57"/>
    <w:rsid w:val="7B7D3E99"/>
    <w:rsid w:val="7BA11C26"/>
    <w:rsid w:val="7D53675A"/>
    <w:rsid w:val="7DDA74FD"/>
    <w:rsid w:val="7EF33A1D"/>
    <w:rsid w:val="7FF327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6"/>
    <w:pPr>
      <w:widowControl w:val="0"/>
      <w:jc w:val="both"/>
    </w:pPr>
    <w:rPr>
      <w:rFonts w:eastAsia="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746F6"/>
    <w:pPr>
      <w:spacing w:after="120"/>
    </w:pPr>
    <w:rPr>
      <w:rFonts w:eastAsia="宋体"/>
      <w:sz w:val="21"/>
      <w:szCs w:val="21"/>
    </w:rPr>
  </w:style>
  <w:style w:type="character" w:customStyle="1" w:styleId="BodyTextChar">
    <w:name w:val="Body Text Char"/>
    <w:basedOn w:val="DefaultParagraphFont"/>
    <w:link w:val="BodyText"/>
    <w:uiPriority w:val="99"/>
    <w:semiHidden/>
    <w:rsid w:val="00D833CD"/>
    <w:rPr>
      <w:rFonts w:eastAsia="仿宋_GB2312"/>
      <w:sz w:val="32"/>
      <w:szCs w:val="32"/>
    </w:rPr>
  </w:style>
  <w:style w:type="paragraph" w:styleId="Footer">
    <w:name w:val="footer"/>
    <w:basedOn w:val="Normal"/>
    <w:link w:val="FooterChar"/>
    <w:uiPriority w:val="99"/>
    <w:rsid w:val="002746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833CD"/>
    <w:rPr>
      <w:rFonts w:eastAsia="仿宋_GB2312"/>
      <w:sz w:val="18"/>
      <w:szCs w:val="18"/>
    </w:rPr>
  </w:style>
  <w:style w:type="paragraph" w:styleId="Header">
    <w:name w:val="header"/>
    <w:basedOn w:val="Normal"/>
    <w:link w:val="HeaderChar"/>
    <w:uiPriority w:val="99"/>
    <w:rsid w:val="002746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46F6"/>
    <w:rPr>
      <w:rFonts w:eastAsia="仿宋_GB2312"/>
      <w:kern w:val="2"/>
      <w:sz w:val="18"/>
      <w:szCs w:val="18"/>
    </w:rPr>
  </w:style>
  <w:style w:type="paragraph" w:styleId="NormalWeb">
    <w:name w:val="Normal (Web)"/>
    <w:basedOn w:val="Normal"/>
    <w:uiPriority w:val="99"/>
    <w:rsid w:val="002746F6"/>
    <w:pPr>
      <w:widowControl/>
      <w:jc w:val="left"/>
    </w:pPr>
    <w:rPr>
      <w:rFonts w:ascii="宋体" w:eastAsia="宋体" w:hAnsi="宋体" w:cs="宋体"/>
      <w:kern w:val="0"/>
      <w:sz w:val="24"/>
      <w:szCs w:val="24"/>
    </w:rPr>
  </w:style>
  <w:style w:type="table" w:styleId="TableGrid">
    <w:name w:val="Table Grid"/>
    <w:basedOn w:val="TableNormal"/>
    <w:uiPriority w:val="99"/>
    <w:rsid w:val="002746F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746F6"/>
  </w:style>
  <w:style w:type="paragraph" w:customStyle="1" w:styleId="Char1">
    <w:name w:val="Char1"/>
    <w:basedOn w:val="Normal"/>
    <w:uiPriority w:val="99"/>
    <w:rsid w:val="002746F6"/>
    <w:pPr>
      <w:widowControl/>
      <w:tabs>
        <w:tab w:val="right" w:pos="8494"/>
      </w:tabs>
      <w:spacing w:after="160" w:line="240" w:lineRule="exact"/>
      <w:jc w:val="left"/>
    </w:pPr>
  </w:style>
  <w:style w:type="paragraph" w:styleId="NoSpacing">
    <w:name w:val="No Spacing"/>
    <w:uiPriority w:val="99"/>
    <w:qFormat/>
    <w:rsid w:val="002746F6"/>
    <w:pPr>
      <w:widowControl w:val="0"/>
      <w:jc w:val="both"/>
    </w:pPr>
    <w:rPr>
      <w:rFonts w:eastAsia="仿宋_GB231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4</Pages>
  <Words>215</Words>
  <Characters>1229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安化县财政局</dc:title>
  <dc:subject/>
  <dc:creator>微软用户</dc:creator>
  <cp:keywords/>
  <dc:description/>
  <cp:lastModifiedBy>lenovo</cp:lastModifiedBy>
  <cp:revision>4</cp:revision>
  <cp:lastPrinted>2020-08-06T23:50:00Z</cp:lastPrinted>
  <dcterms:created xsi:type="dcterms:W3CDTF">2019-07-15T01:53:00Z</dcterms:created>
  <dcterms:modified xsi:type="dcterms:W3CDTF">2021-09-18T01:19:00Z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178E3F21B5E84AAA9A7ED02A9A310A1E</vt:lpwstr>
  </property>
</Properties>
</file>