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4"/>
          <w:szCs w:val="44"/>
        </w:rPr>
      </w:pPr>
      <w:bookmarkStart w:id="1" w:name="_GoBack"/>
      <w:r>
        <w:rPr>
          <w:rFonts w:eastAsia="黑体"/>
          <w:sz w:val="44"/>
          <w:szCs w:val="44"/>
        </w:rPr>
        <w:t>林业行政处罚决定书</w:t>
      </w:r>
    </w:p>
    <w:p>
      <w:pPr>
        <w:jc w:val="right"/>
        <w:rPr>
          <w:rFonts w:ascii="宋体" w:hAnsi="宋体"/>
          <w:sz w:val="28"/>
          <w:szCs w:val="28"/>
          <w:u w:val="single"/>
        </w:rPr>
      </w:pPr>
      <w:r>
        <w:rPr>
          <w:rFonts w:ascii="宋体" w:hAnsi="宋体"/>
          <w:sz w:val="28"/>
          <w:szCs w:val="28"/>
          <w:u w:val="single"/>
        </w:rPr>
        <w:t xml:space="preserve"> </w:t>
      </w:r>
      <w:r>
        <w:rPr>
          <w:rFonts w:hint="eastAsia" w:ascii="宋体" w:hAnsi="宋体"/>
          <w:sz w:val="28"/>
          <w:szCs w:val="28"/>
          <w:u w:val="single"/>
        </w:rPr>
        <w:t>安</w:t>
      </w:r>
      <w:r>
        <w:rPr>
          <w:rFonts w:ascii="宋体" w:hAnsi="宋体"/>
          <w:sz w:val="28"/>
          <w:szCs w:val="28"/>
          <w:u w:val="single"/>
        </w:rPr>
        <w:t xml:space="preserve"> </w:t>
      </w:r>
      <w:r>
        <w:rPr>
          <w:rFonts w:ascii="宋体" w:hAnsi="宋体"/>
          <w:sz w:val="28"/>
          <w:szCs w:val="28"/>
        </w:rPr>
        <w:t>林罚决字[202</w:t>
      </w:r>
      <w:r>
        <w:rPr>
          <w:rFonts w:hint="eastAsia" w:ascii="宋体" w:hAnsi="宋体"/>
          <w:sz w:val="28"/>
          <w:szCs w:val="28"/>
          <w:lang w:val="en-US" w:eastAsia="zh-CN"/>
        </w:rPr>
        <w:t>2</w:t>
      </w:r>
      <w:r>
        <w:rPr>
          <w:rFonts w:ascii="宋体" w:hAnsi="宋体"/>
          <w:sz w:val="28"/>
          <w:szCs w:val="28"/>
        </w:rPr>
        <w:t>]第</w:t>
      </w:r>
      <w:r>
        <w:rPr>
          <w:rFonts w:hint="eastAsia" w:ascii="宋体" w:hAnsi="宋体"/>
          <w:sz w:val="28"/>
          <w:szCs w:val="28"/>
        </w:rPr>
        <w:t>0</w:t>
      </w:r>
      <w:r>
        <w:rPr>
          <w:rFonts w:ascii="宋体" w:hAnsi="宋体"/>
          <w:sz w:val="28"/>
          <w:szCs w:val="28"/>
        </w:rPr>
        <w:t>600</w:t>
      </w:r>
      <w:r>
        <w:rPr>
          <w:rFonts w:hint="eastAsia" w:ascii="宋体" w:hAnsi="宋体"/>
          <w:sz w:val="28"/>
          <w:szCs w:val="28"/>
          <w:lang w:val="en-US" w:eastAsia="zh-CN"/>
        </w:rPr>
        <w:t>3</w:t>
      </w:r>
      <w:r>
        <w:rPr>
          <w:rFonts w:ascii="宋体" w:hAnsi="宋体"/>
          <w:sz w:val="28"/>
          <w:szCs w:val="28"/>
        </w:rPr>
        <w:t>号</w:t>
      </w:r>
    </w:p>
    <w:p>
      <w:pPr>
        <w:spacing w:line="400" w:lineRule="exact"/>
        <w:rPr>
          <w:rFonts w:hint="eastAsia" w:ascii="宋体" w:hAnsi="宋体" w:eastAsia="宋体"/>
          <w:kern w:val="0"/>
          <w:sz w:val="28"/>
          <w:szCs w:val="28"/>
          <w:u w:val="single"/>
          <w:lang w:val="en-US" w:eastAsia="zh-CN"/>
        </w:rPr>
      </w:pPr>
      <w:r>
        <w:rPr>
          <w:rFonts w:ascii="宋体" w:hAnsi="宋体"/>
          <w:kern w:val="0"/>
          <w:sz w:val="28"/>
          <w:szCs w:val="28"/>
        </w:rPr>
        <w:t>被处罚人姓名</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周志勇</w:t>
      </w:r>
      <w:r>
        <w:rPr>
          <w:rFonts w:hint="eastAsia" w:ascii="宋体" w:hAnsi="宋体"/>
          <w:kern w:val="0"/>
          <w:sz w:val="28"/>
          <w:szCs w:val="28"/>
          <w:u w:val="single"/>
        </w:rPr>
        <w:t xml:space="preserve">  </w:t>
      </w:r>
      <w:r>
        <w:rPr>
          <w:rFonts w:ascii="宋体" w:hAnsi="宋体"/>
          <w:kern w:val="0"/>
          <w:sz w:val="28"/>
          <w:szCs w:val="28"/>
        </w:rPr>
        <w:t>性别</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男   </w:t>
      </w:r>
      <w:r>
        <w:rPr>
          <w:rFonts w:ascii="宋体" w:hAnsi="宋体"/>
          <w:kern w:val="0"/>
          <w:sz w:val="28"/>
          <w:szCs w:val="28"/>
        </w:rPr>
        <w:t>出生日期</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****年*月*日   </w:t>
      </w:r>
      <w:r>
        <w:rPr>
          <w:rFonts w:hint="eastAsia" w:ascii="宋体" w:hAnsi="宋体"/>
          <w:kern w:val="0"/>
          <w:sz w:val="28"/>
          <w:szCs w:val="28"/>
          <w:u w:val="single"/>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p>
    <w:p>
      <w:pPr>
        <w:spacing w:line="400" w:lineRule="exact"/>
        <w:rPr>
          <w:rFonts w:hint="eastAsia" w:ascii="宋体" w:hAnsi="宋体" w:eastAsia="宋体"/>
          <w:kern w:val="0"/>
          <w:sz w:val="28"/>
          <w:szCs w:val="28"/>
          <w:lang w:val="en-US" w:eastAsia="zh-CN"/>
        </w:rPr>
      </w:pPr>
      <w:r>
        <w:rPr>
          <w:rFonts w:ascii="宋体" w:hAnsi="宋体"/>
          <w:kern w:val="0"/>
          <w:sz w:val="28"/>
          <w:szCs w:val="28"/>
        </w:rPr>
        <w:t>身份证号码</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 *****************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p>
    <w:p>
      <w:pPr>
        <w:widowControl/>
        <w:spacing w:line="400" w:lineRule="exact"/>
        <w:jc w:val="left"/>
        <w:rPr>
          <w:rFonts w:ascii="宋体" w:hAnsi="宋体"/>
          <w:kern w:val="0"/>
          <w:sz w:val="28"/>
          <w:szCs w:val="28"/>
        </w:rPr>
      </w:pPr>
      <w:r>
        <w:rPr>
          <w:rFonts w:ascii="宋体" w:hAnsi="宋体"/>
          <w:kern w:val="0"/>
          <w:sz w:val="28"/>
          <w:szCs w:val="28"/>
        </w:rPr>
        <w:t>工作单位</w:t>
      </w:r>
      <w:r>
        <w:rPr>
          <w:rFonts w:hint="eastAsia" w:ascii="宋体" w:hAnsi="宋体"/>
          <w:kern w:val="0"/>
          <w:sz w:val="28"/>
          <w:szCs w:val="28"/>
        </w:rPr>
        <w:t>:</w:t>
      </w:r>
      <w:r>
        <w:rPr>
          <w:rFonts w:ascii="宋体" w:hAnsi="宋体"/>
          <w:kern w:val="0"/>
          <w:sz w:val="28"/>
          <w:szCs w:val="28"/>
          <w:u w:val="single"/>
        </w:rPr>
        <w:t xml:space="preserve">            </w:t>
      </w:r>
      <w:r>
        <w:rPr>
          <w:rFonts w:ascii="宋体" w:hAnsi="宋体"/>
          <w:kern w:val="0"/>
          <w:sz w:val="28"/>
          <w:szCs w:val="28"/>
        </w:rPr>
        <w:t>现住址</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widowControl/>
        <w:spacing w:line="400" w:lineRule="exact"/>
        <w:jc w:val="left"/>
        <w:rPr>
          <w:rFonts w:ascii="宋体" w:hAnsi="宋体"/>
          <w:kern w:val="0"/>
          <w:sz w:val="28"/>
          <w:szCs w:val="28"/>
          <w:u w:val="single"/>
        </w:rPr>
      </w:pPr>
      <w:r>
        <w:rPr>
          <w:rFonts w:ascii="宋体" w:hAnsi="宋体"/>
          <w:kern w:val="0"/>
          <w:sz w:val="28"/>
          <w:szCs w:val="28"/>
        </w:rPr>
        <w:t>被处罚单位名称</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widowControl/>
        <w:spacing w:line="400" w:lineRule="exact"/>
        <w:jc w:val="left"/>
        <w:rPr>
          <w:rFonts w:ascii="宋体" w:hAnsi="宋体"/>
          <w:kern w:val="0"/>
          <w:sz w:val="28"/>
          <w:szCs w:val="28"/>
        </w:rPr>
      </w:pPr>
      <w:r>
        <w:rPr>
          <w:rFonts w:ascii="宋体" w:hAnsi="宋体"/>
          <w:sz w:val="28"/>
          <w:szCs w:val="28"/>
        </w:rPr>
        <w:t>营业执照注册号（或组织机构代码证代码）</w:t>
      </w:r>
      <w:r>
        <w:rPr>
          <w:rFonts w:hint="eastAsia" w:ascii="宋体" w:hAnsi="宋体"/>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widowControl/>
        <w:spacing w:line="400" w:lineRule="exact"/>
        <w:jc w:val="left"/>
        <w:rPr>
          <w:rFonts w:ascii="宋体" w:hAnsi="宋体"/>
          <w:kern w:val="0"/>
          <w:sz w:val="28"/>
          <w:szCs w:val="28"/>
          <w:u w:val="single"/>
        </w:rPr>
      </w:pPr>
      <w:r>
        <w:rPr>
          <w:rFonts w:ascii="宋体" w:hAnsi="宋体"/>
          <w:kern w:val="0"/>
          <w:sz w:val="28"/>
          <w:szCs w:val="28"/>
        </w:rPr>
        <w:t>法定代表人</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ascii="宋体" w:hAnsi="宋体"/>
          <w:kern w:val="0"/>
          <w:sz w:val="28"/>
          <w:szCs w:val="28"/>
        </w:rPr>
        <w:t>职务</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widowControl/>
        <w:spacing w:line="400" w:lineRule="exact"/>
        <w:jc w:val="left"/>
        <w:rPr>
          <w:rFonts w:ascii="宋体" w:hAnsi="宋体"/>
          <w:kern w:val="0"/>
          <w:sz w:val="28"/>
          <w:szCs w:val="28"/>
          <w:u w:val="single"/>
        </w:rPr>
      </w:pPr>
      <w:r>
        <w:rPr>
          <w:rFonts w:ascii="宋体" w:hAnsi="宋体"/>
          <w:kern w:val="0"/>
          <w:sz w:val="28"/>
          <w:szCs w:val="28"/>
        </w:rPr>
        <w:t>单位地址</w:t>
      </w:r>
      <w:r>
        <w:rPr>
          <w:rFonts w:hint="eastAsia" w:ascii="宋体" w:hAnsi="宋体"/>
          <w:kern w:val="0"/>
          <w:sz w:val="28"/>
          <w:szCs w:val="28"/>
        </w:rPr>
        <w:t>:</w:t>
      </w:r>
      <w:r>
        <w:rPr>
          <w:rFonts w:ascii="宋体" w:hAnsi="宋体"/>
          <w:kern w:val="0"/>
          <w:sz w:val="28"/>
          <w:szCs w:val="28"/>
          <w:u w:val="single"/>
        </w:rPr>
        <w:t xml:space="preserve"> </w:t>
      </w:r>
      <w:r>
        <w:rPr>
          <w:rFonts w:hint="eastAsia" w:ascii="宋体" w:hAnsi="宋体"/>
          <w:sz w:val="28"/>
          <w:szCs w:val="28"/>
          <w:u w:val="single"/>
          <w:lang w:val="en-US" w:eastAsia="zh-CN"/>
        </w:rPr>
        <w:t xml:space="preserve">                          </w:t>
      </w:r>
      <w:r>
        <w:rPr>
          <w:rFonts w:ascii="宋体" w:hAnsi="宋体"/>
          <w:kern w:val="0"/>
          <w:sz w:val="28"/>
          <w:szCs w:val="28"/>
          <w:u w:val="single"/>
        </w:rPr>
        <w:t xml:space="preserve">                     </w:t>
      </w:r>
      <w:r>
        <w:rPr>
          <w:rFonts w:hint="eastAsia" w:ascii="宋体" w:hAnsi="宋体"/>
          <w:kern w:val="0"/>
          <w:sz w:val="28"/>
          <w:szCs w:val="28"/>
          <w:u w:val="single"/>
          <w:lang w:val="en-US" w:eastAsia="zh-CN"/>
        </w:rPr>
        <w:t xml:space="preserve">        </w:t>
      </w:r>
      <w:r>
        <w:rPr>
          <w:rFonts w:ascii="宋体" w:hAnsi="宋体"/>
          <w:kern w:val="0"/>
          <w:sz w:val="28"/>
          <w:szCs w:val="28"/>
          <w:u w:val="single"/>
        </w:rPr>
        <w:t xml:space="preserve">  </w:t>
      </w:r>
    </w:p>
    <w:p>
      <w:pPr>
        <w:spacing w:line="460" w:lineRule="exact"/>
        <w:ind w:firstLine="600"/>
        <w:rPr>
          <w:rFonts w:hint="eastAsia" w:ascii="宋体" w:hAnsi="宋体"/>
          <w:spacing w:val="-4"/>
          <w:kern w:val="0"/>
          <w:sz w:val="28"/>
          <w:szCs w:val="28"/>
          <w:u w:val="single"/>
        </w:rPr>
      </w:pPr>
      <w:r>
        <w:rPr>
          <w:rFonts w:ascii="宋体" w:hAnsi="宋体"/>
          <w:sz w:val="28"/>
          <w:szCs w:val="28"/>
        </w:rPr>
        <w:t>经查明</w:t>
      </w:r>
      <w:bookmarkStart w:id="0" w:name="_Hlk69716577"/>
      <w:r>
        <w:rPr>
          <w:rFonts w:hint="eastAsia" w:ascii="宋体" w:hAnsi="宋体"/>
          <w:sz w:val="28"/>
          <w:szCs w:val="28"/>
          <w:lang w:val="en-US" w:eastAsia="zh-CN"/>
        </w:rPr>
        <w:t>,</w:t>
      </w:r>
      <w:bookmarkEnd w:id="0"/>
      <w:r>
        <w:rPr>
          <w:rFonts w:hint="eastAsia" w:ascii="宋体" w:hAnsi="宋体"/>
          <w:spacing w:val="-4"/>
          <w:kern w:val="0"/>
          <w:sz w:val="28"/>
          <w:szCs w:val="28"/>
          <w:u w:val="single"/>
        </w:rPr>
        <w:t>202</w:t>
      </w:r>
      <w:r>
        <w:rPr>
          <w:rFonts w:hint="eastAsia" w:ascii="宋体" w:hAnsi="宋体"/>
          <w:spacing w:val="-4"/>
          <w:kern w:val="0"/>
          <w:sz w:val="28"/>
          <w:szCs w:val="28"/>
          <w:u w:val="single"/>
          <w:lang w:val="en-US" w:eastAsia="zh-CN"/>
        </w:rPr>
        <w:t>2</w:t>
      </w:r>
      <w:r>
        <w:rPr>
          <w:rFonts w:hint="eastAsia" w:ascii="宋体" w:hAnsi="宋体"/>
          <w:spacing w:val="-4"/>
          <w:kern w:val="0"/>
          <w:sz w:val="28"/>
          <w:szCs w:val="28"/>
          <w:u w:val="single"/>
        </w:rPr>
        <w:t>年</w:t>
      </w:r>
      <w:r>
        <w:rPr>
          <w:rFonts w:hint="eastAsia" w:ascii="宋体" w:hAnsi="宋体"/>
          <w:spacing w:val="-4"/>
          <w:kern w:val="0"/>
          <w:sz w:val="28"/>
          <w:szCs w:val="28"/>
          <w:u w:val="single"/>
          <w:lang w:val="en-US" w:eastAsia="zh-CN"/>
        </w:rPr>
        <w:t>4</w:t>
      </w:r>
      <w:r>
        <w:rPr>
          <w:rFonts w:hint="eastAsia" w:ascii="宋体" w:hAnsi="宋体"/>
          <w:spacing w:val="-4"/>
          <w:kern w:val="0"/>
          <w:sz w:val="28"/>
          <w:szCs w:val="28"/>
          <w:u w:val="single"/>
        </w:rPr>
        <w:t>月</w:t>
      </w:r>
      <w:r>
        <w:rPr>
          <w:rFonts w:hint="eastAsia" w:ascii="宋体" w:hAnsi="宋体"/>
          <w:spacing w:val="-4"/>
          <w:kern w:val="0"/>
          <w:sz w:val="28"/>
          <w:szCs w:val="28"/>
          <w:u w:val="single"/>
          <w:lang w:val="en-US" w:eastAsia="zh-CN"/>
        </w:rPr>
        <w:t>16日</w:t>
      </w:r>
      <w:r>
        <w:rPr>
          <w:rFonts w:hint="eastAsia" w:ascii="宋体" w:hAnsi="宋体"/>
          <w:spacing w:val="-4"/>
          <w:kern w:val="0"/>
          <w:sz w:val="28"/>
          <w:szCs w:val="28"/>
          <w:u w:val="single"/>
        </w:rPr>
        <w:t>，</w:t>
      </w:r>
      <w:r>
        <w:rPr>
          <w:rFonts w:hint="eastAsia" w:ascii="宋体" w:hAnsi="宋体"/>
          <w:spacing w:val="-4"/>
          <w:kern w:val="0"/>
          <w:sz w:val="28"/>
          <w:szCs w:val="28"/>
          <w:u w:val="single"/>
          <w:lang w:val="en-US" w:eastAsia="zh-CN"/>
        </w:rPr>
        <w:t>*************村民周志勇为修建养殖场</w:t>
      </w:r>
      <w:r>
        <w:rPr>
          <w:rFonts w:hint="eastAsia" w:ascii="宋体" w:hAnsi="宋体"/>
          <w:spacing w:val="-4"/>
          <w:kern w:val="0"/>
          <w:sz w:val="28"/>
          <w:szCs w:val="28"/>
          <w:u w:val="single"/>
        </w:rPr>
        <w:t>，在未办理征占用林地手续的情况下，将</w:t>
      </w:r>
      <w:r>
        <w:rPr>
          <w:rFonts w:hint="eastAsia" w:ascii="宋体" w:hAnsi="宋体"/>
          <w:spacing w:val="-4"/>
          <w:kern w:val="0"/>
          <w:sz w:val="28"/>
          <w:szCs w:val="28"/>
          <w:u w:val="single"/>
          <w:lang w:val="en-US" w:eastAsia="zh-CN"/>
        </w:rPr>
        <w:t>***********</w:t>
      </w:r>
      <w:r>
        <w:rPr>
          <w:rFonts w:hint="eastAsia" w:ascii="宋体" w:hAnsi="宋体"/>
          <w:spacing w:val="-4"/>
          <w:kern w:val="0"/>
          <w:sz w:val="28"/>
          <w:szCs w:val="28"/>
          <w:u w:val="single"/>
        </w:rPr>
        <w:t>的林地</w:t>
      </w:r>
      <w:r>
        <w:rPr>
          <w:rFonts w:hint="eastAsia" w:ascii="宋体" w:hAnsi="宋体"/>
          <w:spacing w:val="-4"/>
          <w:kern w:val="0"/>
          <w:sz w:val="28"/>
          <w:szCs w:val="28"/>
          <w:u w:val="single"/>
          <w:lang w:val="en-US" w:eastAsia="zh-CN"/>
        </w:rPr>
        <w:t>开</w:t>
      </w:r>
      <w:r>
        <w:rPr>
          <w:rFonts w:hint="eastAsia" w:ascii="宋体" w:hAnsi="宋体"/>
          <w:spacing w:val="-4"/>
          <w:kern w:val="0"/>
          <w:sz w:val="28"/>
          <w:szCs w:val="28"/>
          <w:u w:val="single"/>
        </w:rPr>
        <w:t>挖。经林业</w:t>
      </w:r>
      <w:r>
        <w:rPr>
          <w:rFonts w:hint="eastAsia" w:ascii="宋体" w:hAnsi="宋体"/>
          <w:spacing w:val="-4"/>
          <w:kern w:val="0"/>
          <w:sz w:val="28"/>
          <w:szCs w:val="28"/>
          <w:u w:val="single"/>
          <w:lang w:val="en-US" w:eastAsia="zh-CN"/>
        </w:rPr>
        <w:t>专业</w:t>
      </w:r>
      <w:r>
        <w:rPr>
          <w:rFonts w:hint="eastAsia" w:ascii="宋体" w:hAnsi="宋体"/>
          <w:spacing w:val="-4"/>
          <w:kern w:val="0"/>
          <w:sz w:val="28"/>
          <w:szCs w:val="28"/>
          <w:u w:val="single"/>
        </w:rPr>
        <w:t>技术人员现场</w:t>
      </w:r>
      <w:r>
        <w:rPr>
          <w:rFonts w:hint="eastAsia" w:ascii="宋体" w:hAnsi="宋体"/>
          <w:spacing w:val="-4"/>
          <w:kern w:val="0"/>
          <w:sz w:val="28"/>
          <w:szCs w:val="28"/>
          <w:u w:val="single"/>
          <w:lang w:val="en-US" w:eastAsia="zh-CN"/>
        </w:rPr>
        <w:t>勘验</w:t>
      </w:r>
      <w:r>
        <w:rPr>
          <w:rFonts w:hint="eastAsia" w:ascii="宋体" w:hAnsi="宋体"/>
          <w:spacing w:val="-4"/>
          <w:kern w:val="0"/>
          <w:sz w:val="28"/>
          <w:szCs w:val="28"/>
          <w:u w:val="single"/>
        </w:rPr>
        <w:t>鉴定</w:t>
      </w:r>
      <w:r>
        <w:rPr>
          <w:rFonts w:hint="eastAsia" w:ascii="宋体" w:hAnsi="宋体"/>
          <w:spacing w:val="-4"/>
          <w:kern w:val="0"/>
          <w:sz w:val="28"/>
          <w:szCs w:val="28"/>
          <w:u w:val="single"/>
          <w:lang w:eastAsia="zh-CN"/>
        </w:rPr>
        <w:t>，</w:t>
      </w:r>
      <w:r>
        <w:rPr>
          <w:rFonts w:hint="eastAsia" w:ascii="宋体" w:hAnsi="宋体"/>
          <w:spacing w:val="-4"/>
          <w:kern w:val="0"/>
          <w:sz w:val="28"/>
          <w:szCs w:val="28"/>
          <w:u w:val="single"/>
        </w:rPr>
        <w:t>毁坏林地面积</w:t>
      </w:r>
      <w:r>
        <w:rPr>
          <w:rFonts w:hint="eastAsia" w:ascii="宋体" w:hAnsi="宋体"/>
          <w:spacing w:val="-4"/>
          <w:kern w:val="0"/>
          <w:sz w:val="28"/>
          <w:szCs w:val="28"/>
          <w:u w:val="single"/>
          <w:lang w:val="en-US" w:eastAsia="zh-CN"/>
        </w:rPr>
        <w:t>485平方米（折算</w:t>
      </w:r>
      <w:r>
        <w:rPr>
          <w:rFonts w:hint="eastAsia" w:ascii="宋体" w:hAnsi="宋体"/>
          <w:spacing w:val="-4"/>
          <w:kern w:val="0"/>
          <w:sz w:val="28"/>
          <w:szCs w:val="28"/>
          <w:u w:val="single"/>
        </w:rPr>
        <w:t>亩</w:t>
      </w:r>
      <w:r>
        <w:rPr>
          <w:rFonts w:hint="eastAsia" w:ascii="宋体" w:hAnsi="宋体"/>
          <w:spacing w:val="-4"/>
          <w:kern w:val="0"/>
          <w:sz w:val="28"/>
          <w:szCs w:val="28"/>
          <w:u w:val="single"/>
          <w:lang w:val="en-US" w:eastAsia="zh-CN"/>
        </w:rPr>
        <w:t>面积0.73亩）</w:t>
      </w:r>
      <w:r>
        <w:rPr>
          <w:rFonts w:hint="eastAsia" w:ascii="宋体" w:hAnsi="宋体"/>
          <w:spacing w:val="-4"/>
          <w:kern w:val="0"/>
          <w:sz w:val="28"/>
          <w:szCs w:val="28"/>
          <w:u w:val="single"/>
        </w:rPr>
        <w:t>，</w:t>
      </w:r>
      <w:r>
        <w:rPr>
          <w:rFonts w:hint="eastAsia" w:ascii="宋体" w:hAnsi="宋体"/>
          <w:spacing w:val="-4"/>
          <w:kern w:val="0"/>
          <w:sz w:val="28"/>
          <w:szCs w:val="28"/>
          <w:u w:val="single"/>
          <w:lang w:val="en-US" w:eastAsia="zh-CN"/>
        </w:rPr>
        <w:t>地类全为乔木林地，森林类别为一般商品林，毁坏范围</w:t>
      </w:r>
      <w:r>
        <w:rPr>
          <w:rFonts w:hint="eastAsia" w:ascii="宋体" w:hAnsi="宋体"/>
          <w:spacing w:val="-4"/>
          <w:kern w:val="0"/>
          <w:sz w:val="28"/>
          <w:szCs w:val="28"/>
          <w:u w:val="single"/>
        </w:rPr>
        <w:t>具备林业生产条件。</w:t>
      </w:r>
    </w:p>
    <w:p>
      <w:pPr>
        <w:spacing w:line="500" w:lineRule="exact"/>
        <w:rPr>
          <w:rFonts w:ascii="宋体" w:hAnsi="宋体"/>
          <w:sz w:val="28"/>
          <w:szCs w:val="28"/>
        </w:rPr>
      </w:pPr>
      <w:r>
        <w:rPr>
          <w:rFonts w:ascii="宋体" w:hAnsi="宋体"/>
          <w:sz w:val="28"/>
          <w:szCs w:val="28"/>
        </w:rPr>
        <w:t xml:space="preserve">    上述事实，主要由下列证据予以证明（证据采信理由）：</w:t>
      </w:r>
    </w:p>
    <w:p>
      <w:pPr>
        <w:spacing w:line="500" w:lineRule="exact"/>
        <w:rPr>
          <w:rFonts w:ascii="宋体" w:hAnsi="宋体"/>
          <w:sz w:val="28"/>
          <w:szCs w:val="28"/>
          <w:u w:val="single"/>
        </w:rPr>
      </w:pPr>
      <w:r>
        <w:rPr>
          <w:rFonts w:ascii="宋体" w:hAnsi="宋体"/>
          <w:sz w:val="28"/>
          <w:szCs w:val="28"/>
        </w:rPr>
        <w:t>证据一：（证据名称</w:t>
      </w:r>
      <w:r>
        <w:rPr>
          <w:rFonts w:hint="eastAsia" w:ascii="宋体" w:hAnsi="宋体"/>
          <w:sz w:val="28"/>
          <w:szCs w:val="28"/>
        </w:rPr>
        <w:t>）</w:t>
      </w:r>
      <w:r>
        <w:rPr>
          <w:rFonts w:hint="eastAsia" w:ascii="宋体" w:hAnsi="宋体"/>
          <w:sz w:val="28"/>
          <w:szCs w:val="28"/>
          <w:u w:val="single"/>
        </w:rPr>
        <w:t>当事人的询问笔录、旁证询问笔录。</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spacing w:line="500" w:lineRule="exact"/>
        <w:ind w:left="1120" w:hanging="1120" w:hangingChars="400"/>
        <w:rPr>
          <w:rFonts w:hint="default" w:ascii="宋体" w:hAnsi="宋体" w:eastAsia="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当事人的违法主体资格及没有办理征占用林地批准手续擅自改变林地用途的事实。                                                </w:t>
      </w:r>
    </w:p>
    <w:p>
      <w:pPr>
        <w:spacing w:line="500" w:lineRule="exact"/>
        <w:rPr>
          <w:rFonts w:hint="default" w:ascii="宋体" w:hAnsi="宋体" w:eastAsia="宋体"/>
          <w:sz w:val="28"/>
          <w:szCs w:val="28"/>
          <w:u w:val="single"/>
          <w:lang w:val="en-US" w:eastAsia="zh-CN"/>
        </w:rPr>
      </w:pPr>
      <w:r>
        <w:rPr>
          <w:rFonts w:ascii="宋体" w:hAnsi="宋体"/>
          <w:sz w:val="28"/>
          <w:szCs w:val="28"/>
        </w:rPr>
        <w:t>证据二：（证据名称</w:t>
      </w:r>
      <w:r>
        <w:rPr>
          <w:rFonts w:hint="eastAsia" w:ascii="宋体" w:hAnsi="宋体"/>
          <w:sz w:val="28"/>
          <w:szCs w:val="28"/>
        </w:rPr>
        <w:t>）</w:t>
      </w:r>
      <w:r>
        <w:rPr>
          <w:rFonts w:hint="eastAsia" w:ascii="宋体" w:hAnsi="宋体"/>
          <w:sz w:val="28"/>
          <w:szCs w:val="28"/>
          <w:u w:val="single"/>
          <w:lang w:val="en-US" w:eastAsia="zh-CN"/>
        </w:rPr>
        <w:t>现场</w:t>
      </w:r>
      <w:r>
        <w:rPr>
          <w:rFonts w:hint="eastAsia" w:ascii="宋体" w:hAnsi="宋体"/>
          <w:sz w:val="28"/>
          <w:szCs w:val="28"/>
          <w:u w:val="single"/>
        </w:rPr>
        <w:t>勘验</w:t>
      </w:r>
      <w:r>
        <w:rPr>
          <w:rFonts w:hint="eastAsia" w:ascii="宋体" w:hAnsi="宋体"/>
          <w:sz w:val="28"/>
          <w:szCs w:val="28"/>
          <w:u w:val="single"/>
          <w:lang w:eastAsia="zh-CN"/>
        </w:rPr>
        <w:t>、</w:t>
      </w:r>
      <w:r>
        <w:rPr>
          <w:rFonts w:hint="eastAsia" w:ascii="宋体" w:hAnsi="宋体"/>
          <w:sz w:val="28"/>
          <w:szCs w:val="28"/>
          <w:u w:val="single"/>
        </w:rPr>
        <w:t>检查笔录、现场照片</w:t>
      </w:r>
      <w:r>
        <w:rPr>
          <w:rFonts w:hint="eastAsia" w:ascii="宋体" w:hAnsi="宋体"/>
          <w:sz w:val="28"/>
          <w:szCs w:val="28"/>
          <w:u w:val="single"/>
          <w:lang w:eastAsia="zh-CN"/>
        </w:rPr>
        <w:t>、</w:t>
      </w:r>
      <w:r>
        <w:rPr>
          <w:rFonts w:hint="eastAsia" w:ascii="宋体" w:hAnsi="宋体"/>
          <w:sz w:val="28"/>
          <w:szCs w:val="28"/>
          <w:u w:val="single"/>
          <w:lang w:val="en-US" w:eastAsia="zh-CN"/>
        </w:rPr>
        <w:t>现场示意图</w:t>
      </w:r>
      <w:r>
        <w:rPr>
          <w:rFonts w:hint="eastAsia" w:ascii="宋体" w:hAnsi="宋体"/>
          <w:sz w:val="28"/>
          <w:szCs w:val="28"/>
          <w:u w:val="single"/>
          <w:lang w:eastAsia="zh-CN"/>
        </w:rPr>
        <w:t>。</w:t>
      </w:r>
      <w:r>
        <w:rPr>
          <w:rFonts w:hint="eastAsia" w:ascii="宋体" w:hAnsi="宋体"/>
          <w:sz w:val="28"/>
          <w:szCs w:val="28"/>
          <w:u w:val="single"/>
          <w:lang w:val="en-US" w:eastAsia="zh-CN"/>
        </w:rPr>
        <w:t xml:space="preserve">                     </w:t>
      </w:r>
    </w:p>
    <w:p>
      <w:pPr>
        <w:spacing w:line="500" w:lineRule="exact"/>
        <w:rPr>
          <w:rFonts w:hint="default" w:ascii="宋体" w:hAnsi="宋体" w:eastAsia="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当事人已经擅自改变林地用途的事实。                          </w:t>
      </w:r>
    </w:p>
    <w:p>
      <w:pPr>
        <w:spacing w:line="500" w:lineRule="exact"/>
        <w:rPr>
          <w:rFonts w:ascii="宋体" w:hAnsi="宋体"/>
          <w:sz w:val="28"/>
          <w:szCs w:val="28"/>
          <w:u w:val="single"/>
        </w:rPr>
      </w:pPr>
      <w:r>
        <w:rPr>
          <w:rFonts w:ascii="宋体" w:hAnsi="宋体"/>
          <w:sz w:val="28"/>
          <w:szCs w:val="28"/>
        </w:rPr>
        <w:t>证据</w:t>
      </w:r>
      <w:r>
        <w:rPr>
          <w:rFonts w:hint="eastAsia" w:ascii="宋体" w:hAnsi="宋体"/>
          <w:sz w:val="28"/>
          <w:szCs w:val="28"/>
          <w:lang w:val="en-US" w:eastAsia="zh-CN"/>
        </w:rPr>
        <w:t>三</w:t>
      </w:r>
      <w:r>
        <w:rPr>
          <w:rFonts w:ascii="宋体" w:hAnsi="宋体"/>
          <w:sz w:val="28"/>
          <w:szCs w:val="28"/>
        </w:rPr>
        <w:t>：（证据名称</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u w:val="single"/>
        </w:rPr>
        <w:t>当事人的鉴定结论书。</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当事人擅自毁坏林地的面积、地类、森林类别、毁坏程度。                                                        </w:t>
      </w:r>
    </w:p>
    <w:p>
      <w:pPr>
        <w:spacing w:line="500" w:lineRule="exact"/>
        <w:rPr>
          <w:rFonts w:hint="eastAsia" w:ascii="宋体" w:hAnsi="宋体"/>
          <w:sz w:val="28"/>
          <w:szCs w:val="28"/>
          <w:u w:val="single"/>
          <w:lang w:val="en-US" w:eastAsia="zh-CN"/>
        </w:rPr>
      </w:pPr>
      <w:r>
        <w:rPr>
          <w:rFonts w:hint="eastAsia" w:ascii="宋体" w:hAnsi="宋体"/>
          <w:sz w:val="28"/>
          <w:szCs w:val="28"/>
          <w:u w:val="none"/>
          <w:lang w:val="en-US" w:eastAsia="zh-CN"/>
        </w:rPr>
        <w:t>证据四：</w:t>
      </w:r>
      <w:r>
        <w:rPr>
          <w:rFonts w:hint="eastAsia" w:ascii="宋体" w:hAnsi="宋体"/>
          <w:sz w:val="28"/>
          <w:szCs w:val="28"/>
          <w:u w:val="single"/>
          <w:lang w:val="en-US" w:eastAsia="zh-CN"/>
        </w:rPr>
        <w:t xml:space="preserve">村委证明材料。                                      </w:t>
      </w:r>
    </w:p>
    <w:p>
      <w:pPr>
        <w:spacing w:line="500" w:lineRule="exact"/>
        <w:rPr>
          <w:rFonts w:hint="default" w:ascii="宋体" w:hAnsi="宋体"/>
          <w:sz w:val="28"/>
          <w:szCs w:val="28"/>
          <w:u w:val="single"/>
          <w:lang w:val="en-US" w:eastAsia="zh-CN"/>
        </w:rPr>
      </w:pPr>
      <w:r>
        <w:rPr>
          <w:rFonts w:hint="eastAsia" w:ascii="宋体" w:hAnsi="宋体"/>
          <w:sz w:val="28"/>
          <w:szCs w:val="28"/>
          <w:u w:val="none"/>
          <w:lang w:val="en-US" w:eastAsia="zh-CN"/>
        </w:rPr>
        <w:t>证  明：</w:t>
      </w:r>
      <w:r>
        <w:rPr>
          <w:rFonts w:hint="eastAsia" w:ascii="宋体" w:hAnsi="宋体"/>
          <w:sz w:val="28"/>
          <w:szCs w:val="28"/>
          <w:u w:val="single"/>
          <w:lang w:val="en-US" w:eastAsia="zh-CN"/>
        </w:rPr>
        <w:t xml:space="preserve">当事人擅自改变林地用途的林地权属。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u w:val="single"/>
        </w:rPr>
      </w:pPr>
      <w:r>
        <w:rPr>
          <w:rFonts w:hint="eastAsia" w:ascii="宋体" w:hAnsi="宋体"/>
          <w:sz w:val="28"/>
          <w:szCs w:val="28"/>
        </w:rPr>
        <w:t>本</w:t>
      </w:r>
      <w:r>
        <w:rPr>
          <w:rFonts w:ascii="宋体" w:hAnsi="宋体"/>
          <w:sz w:val="28"/>
          <w:szCs w:val="28"/>
        </w:rPr>
        <w:t>案适用的法律及理由（依据选择理由）：其一，关于当事人违法行为的定性法律依据及选择理由为:</w:t>
      </w:r>
      <w:r>
        <w:rPr>
          <w:rFonts w:ascii="宋体" w:hAnsi="宋体"/>
          <w:sz w:val="28"/>
          <w:szCs w:val="28"/>
          <w:u w:val="single"/>
        </w:rPr>
        <w:t xml:space="preserve"> </w:t>
      </w:r>
      <w:r>
        <w:rPr>
          <w:rFonts w:hint="eastAsia" w:ascii="宋体" w:hAnsi="宋体"/>
          <w:sz w:val="28"/>
          <w:szCs w:val="28"/>
          <w:u w:val="single"/>
        </w:rPr>
        <w:t>《中华人民共和国森林法》第三十七条第一款 矿藏勘查、开采以及其他各类工程建设，应当不占或者少占林地；确需占用林地的，应当经县级以上人民政府林业主管部门审核同意，依法办理建设用地审批手续。</w:t>
      </w:r>
      <w:r>
        <w:rPr>
          <w:rFonts w:hint="eastAsia" w:ascii="宋体" w:hAnsi="宋体"/>
          <w:sz w:val="28"/>
          <w:szCs w:val="28"/>
          <w:u w:val="single"/>
          <w:lang w:val="en-US" w:eastAsia="zh-CN"/>
        </w:rPr>
        <w:t xml:space="preserve">本案当事人未经县经以上人民政府林业主管部门审核同意，擅自毁坏林地修建养殖场的行为，已经构成了擅自改变林地用途的违法行为。                     </w:t>
      </w:r>
      <w:r>
        <w:rPr>
          <w:rFonts w:ascii="宋体" w:hAnsi="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sz w:val="28"/>
          <w:szCs w:val="28"/>
          <w:u w:val="single"/>
          <w:lang w:val="en-US" w:eastAsia="zh-CN"/>
        </w:rPr>
      </w:pPr>
      <w:r>
        <w:rPr>
          <w:rFonts w:ascii="宋体" w:hAnsi="宋体"/>
          <w:sz w:val="28"/>
          <w:szCs w:val="28"/>
        </w:rPr>
        <w:t>其二，关于本案处罚的法律依据及选择理由为:</w:t>
      </w:r>
      <w:r>
        <w:rPr>
          <w:rFonts w:ascii="宋体" w:hAnsi="宋体"/>
          <w:sz w:val="28"/>
          <w:szCs w:val="28"/>
          <w:u w:val="single"/>
        </w:rPr>
        <w:t xml:space="preserve"> </w:t>
      </w:r>
      <w:r>
        <w:rPr>
          <w:rFonts w:hint="eastAsia" w:ascii="宋体" w:hAnsi="宋体"/>
          <w:sz w:val="28"/>
          <w:szCs w:val="28"/>
          <w:u w:val="single"/>
          <w:lang w:val="en-US" w:eastAsia="zh-CN"/>
        </w:rPr>
        <w:t>违反了</w:t>
      </w:r>
      <w:r>
        <w:rPr>
          <w:rFonts w:hint="eastAsia" w:ascii="宋体" w:hAnsi="宋体"/>
          <w:sz w:val="28"/>
          <w:szCs w:val="28"/>
          <w:u w:val="single"/>
        </w:rPr>
        <w:t>《中华人民共和国森林法》第七十三条第一款</w:t>
      </w:r>
      <w:r>
        <w:rPr>
          <w:rFonts w:hint="eastAsia" w:ascii="宋体" w:hAnsi="宋体"/>
          <w:sz w:val="28"/>
          <w:szCs w:val="28"/>
          <w:u w:val="single"/>
          <w:lang w:val="en-US" w:eastAsia="zh-CN"/>
        </w:rPr>
        <w:t>的规定</w:t>
      </w:r>
      <w:r>
        <w:rPr>
          <w:rFonts w:hint="eastAsia" w:ascii="宋体" w:hAnsi="宋体"/>
          <w:sz w:val="28"/>
          <w:szCs w:val="28"/>
          <w:u w:val="single"/>
          <w:lang w:eastAsia="zh-CN"/>
        </w:rPr>
        <w:t>：“</w:t>
      </w:r>
      <w:r>
        <w:rPr>
          <w:rFonts w:hint="eastAsia" w:ascii="宋体" w:hAnsi="宋体"/>
          <w:sz w:val="28"/>
          <w:szCs w:val="28"/>
          <w:u w:val="single"/>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宋体" w:hAnsi="宋体"/>
          <w:sz w:val="28"/>
          <w:szCs w:val="28"/>
          <w:u w:val="single"/>
          <w:lang w:eastAsia="zh-CN"/>
        </w:rPr>
        <w:t>”</w:t>
      </w:r>
      <w:r>
        <w:rPr>
          <w:rFonts w:hint="eastAsia" w:ascii="宋体" w:hAnsi="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spacing w:val="-4"/>
          <w:kern w:val="0"/>
          <w:sz w:val="28"/>
          <w:szCs w:val="28"/>
          <w:u w:val="single"/>
          <w:lang w:val="en-US" w:eastAsia="zh-CN"/>
        </w:rPr>
      </w:pPr>
      <w:r>
        <w:rPr>
          <w:rFonts w:ascii="宋体" w:hAnsi="宋体"/>
          <w:sz w:val="28"/>
          <w:szCs w:val="28"/>
        </w:rPr>
        <w:t>本案决定裁量理由为（决定裁量理由）：</w:t>
      </w:r>
      <w:r>
        <w:rPr>
          <w:rFonts w:ascii="宋体" w:hAnsi="宋体"/>
          <w:sz w:val="28"/>
          <w:szCs w:val="28"/>
          <w:u w:val="single"/>
        </w:rPr>
        <w:t xml:space="preserve"> 根据</w:t>
      </w:r>
      <w:r>
        <w:rPr>
          <w:rFonts w:hint="eastAsia" w:ascii="宋体" w:hAnsi="宋体"/>
          <w:spacing w:val="-4"/>
          <w:kern w:val="0"/>
          <w:sz w:val="28"/>
          <w:szCs w:val="28"/>
          <w:u w:val="single"/>
        </w:rPr>
        <w:t>《中华人民共和国森林法》第七十三条第一款、湘林法【2</w:t>
      </w:r>
      <w:r>
        <w:rPr>
          <w:rFonts w:ascii="宋体" w:hAnsi="宋体"/>
          <w:spacing w:val="-4"/>
          <w:kern w:val="0"/>
          <w:sz w:val="28"/>
          <w:szCs w:val="28"/>
          <w:u w:val="single"/>
        </w:rPr>
        <w:t>020</w:t>
      </w:r>
      <w:r>
        <w:rPr>
          <w:rFonts w:hint="eastAsia" w:ascii="宋体" w:hAnsi="宋体"/>
          <w:spacing w:val="-4"/>
          <w:kern w:val="0"/>
          <w:sz w:val="28"/>
          <w:szCs w:val="28"/>
          <w:u w:val="single"/>
        </w:rPr>
        <w:t>】5号</w:t>
      </w:r>
      <w:r>
        <w:rPr>
          <w:rFonts w:hint="eastAsia" w:ascii="宋体" w:hAnsi="宋体"/>
          <w:spacing w:val="-4"/>
          <w:kern w:val="0"/>
          <w:sz w:val="28"/>
          <w:szCs w:val="28"/>
          <w:u w:val="single"/>
          <w:lang w:eastAsia="zh-CN"/>
        </w:rPr>
        <w:t>文件（湖南省林业局关于印发</w:t>
      </w:r>
      <w:r>
        <w:rPr>
          <w:rFonts w:hint="eastAsia" w:ascii="宋体" w:hAnsi="宋体"/>
          <w:spacing w:val="-4"/>
          <w:kern w:val="0"/>
          <w:sz w:val="28"/>
          <w:szCs w:val="28"/>
          <w:u w:val="single"/>
        </w:rPr>
        <w:t>《湖南省林业行政处罚裁量权基准》</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第四部分第八条第二项第</w:t>
      </w:r>
      <w:r>
        <w:rPr>
          <w:rFonts w:hint="eastAsia" w:ascii="宋体" w:hAnsi="宋体"/>
          <w:spacing w:val="-4"/>
          <w:kern w:val="0"/>
          <w:sz w:val="28"/>
          <w:szCs w:val="28"/>
          <w:u w:val="single"/>
          <w:lang w:val="en-US" w:eastAsia="zh-CN"/>
        </w:rPr>
        <w:t>一</w:t>
      </w:r>
      <w:r>
        <w:rPr>
          <w:rFonts w:hint="eastAsia" w:ascii="宋体" w:hAnsi="宋体"/>
          <w:spacing w:val="-4"/>
          <w:kern w:val="0"/>
          <w:sz w:val="28"/>
          <w:szCs w:val="28"/>
          <w:u w:val="single"/>
        </w:rPr>
        <w:t>目、湘林法【2</w:t>
      </w:r>
      <w:r>
        <w:rPr>
          <w:rFonts w:ascii="宋体" w:hAnsi="宋体"/>
          <w:spacing w:val="-4"/>
          <w:kern w:val="0"/>
          <w:sz w:val="28"/>
          <w:szCs w:val="28"/>
          <w:u w:val="single"/>
        </w:rPr>
        <w:t>02</w:t>
      </w:r>
      <w:r>
        <w:rPr>
          <w:rFonts w:hint="eastAsia" w:ascii="宋体" w:hAnsi="宋体"/>
          <w:spacing w:val="-4"/>
          <w:kern w:val="0"/>
          <w:sz w:val="28"/>
          <w:szCs w:val="28"/>
          <w:u w:val="single"/>
          <w:lang w:val="en-US" w:eastAsia="zh-CN"/>
        </w:rPr>
        <w:t>1</w:t>
      </w:r>
      <w:r>
        <w:rPr>
          <w:rFonts w:hint="eastAsia" w:ascii="宋体" w:hAnsi="宋体"/>
          <w:spacing w:val="-4"/>
          <w:kern w:val="0"/>
          <w:sz w:val="28"/>
          <w:szCs w:val="28"/>
          <w:u w:val="single"/>
        </w:rPr>
        <w:t>】</w:t>
      </w:r>
      <w:r>
        <w:rPr>
          <w:rFonts w:hint="eastAsia" w:ascii="宋体" w:hAnsi="宋体"/>
          <w:spacing w:val="-4"/>
          <w:kern w:val="0"/>
          <w:sz w:val="28"/>
          <w:szCs w:val="28"/>
          <w:u w:val="single"/>
          <w:lang w:val="en-US" w:eastAsia="zh-CN"/>
        </w:rPr>
        <w:t>2</w:t>
      </w:r>
      <w:r>
        <w:rPr>
          <w:rFonts w:hint="eastAsia" w:ascii="宋体" w:hAnsi="宋体"/>
          <w:spacing w:val="-4"/>
          <w:kern w:val="0"/>
          <w:sz w:val="28"/>
          <w:szCs w:val="28"/>
          <w:u w:val="single"/>
        </w:rPr>
        <w:t>号文件</w:t>
      </w:r>
      <w:r>
        <w:rPr>
          <w:rFonts w:hint="eastAsia" w:ascii="宋体" w:hAnsi="宋体"/>
          <w:spacing w:val="-4"/>
          <w:kern w:val="0"/>
          <w:sz w:val="28"/>
          <w:szCs w:val="28"/>
          <w:u w:val="single"/>
          <w:lang w:eastAsia="zh-CN"/>
        </w:rPr>
        <w:t>（湖南省林业局关于印发</w:t>
      </w:r>
      <w:r>
        <w:rPr>
          <w:rFonts w:hint="eastAsia" w:ascii="宋体" w:hAnsi="宋体"/>
          <w:spacing w:val="-4"/>
          <w:kern w:val="0"/>
          <w:sz w:val="28"/>
          <w:szCs w:val="28"/>
          <w:u w:val="single"/>
        </w:rPr>
        <w:t>《湖南省</w:t>
      </w:r>
      <w:r>
        <w:rPr>
          <w:rFonts w:hint="eastAsia" w:ascii="宋体" w:hAnsi="宋体"/>
          <w:spacing w:val="-4"/>
          <w:kern w:val="0"/>
          <w:sz w:val="28"/>
          <w:szCs w:val="28"/>
          <w:u w:val="single"/>
          <w:lang w:eastAsia="zh-CN"/>
        </w:rPr>
        <w:t>“</w:t>
      </w:r>
      <w:r>
        <w:rPr>
          <w:rFonts w:hint="eastAsia" w:ascii="宋体" w:hAnsi="宋体"/>
          <w:spacing w:val="-4"/>
          <w:kern w:val="0"/>
          <w:sz w:val="28"/>
          <w:szCs w:val="28"/>
          <w:u w:val="single"/>
        </w:rPr>
        <w:t>恢复植被和林业生产条件</w:t>
      </w:r>
      <w:r>
        <w:rPr>
          <w:rFonts w:hint="eastAsia" w:ascii="宋体" w:hAnsi="宋体"/>
          <w:spacing w:val="-4"/>
          <w:kern w:val="0"/>
          <w:sz w:val="28"/>
          <w:szCs w:val="28"/>
          <w:u w:val="single"/>
          <w:lang w:eastAsia="zh-CN"/>
        </w:rPr>
        <w:t>”所需</w:t>
      </w:r>
      <w:r>
        <w:rPr>
          <w:rFonts w:hint="eastAsia" w:ascii="宋体" w:hAnsi="宋体"/>
          <w:spacing w:val="-4"/>
          <w:kern w:val="0"/>
          <w:sz w:val="28"/>
          <w:szCs w:val="28"/>
          <w:u w:val="single"/>
        </w:rPr>
        <w:t>费用</w:t>
      </w:r>
      <w:r>
        <w:rPr>
          <w:rFonts w:hint="eastAsia" w:ascii="宋体" w:hAnsi="宋体"/>
          <w:spacing w:val="-4"/>
          <w:kern w:val="0"/>
          <w:sz w:val="28"/>
          <w:szCs w:val="28"/>
          <w:u w:val="single"/>
          <w:lang w:eastAsia="zh-CN"/>
        </w:rPr>
        <w:t>执行标准（试行）</w:t>
      </w:r>
      <w:r>
        <w:rPr>
          <w:rFonts w:hint="eastAsia" w:ascii="宋体" w:hAnsi="宋体"/>
          <w:spacing w:val="-4"/>
          <w:kern w:val="0"/>
          <w:sz w:val="28"/>
          <w:szCs w:val="28"/>
          <w:u w:val="single"/>
        </w:rPr>
        <w:t>》</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u w:val="single"/>
          <w:lang w:val="en-US" w:eastAsia="zh-CN" w:bidi="ar-SA"/>
        </w:rPr>
      </w:pPr>
      <w:r>
        <w:rPr>
          <w:rFonts w:hint="eastAsia" w:ascii="宋体" w:hAnsi="宋体" w:eastAsia="宋体" w:cs="宋体"/>
          <w:sz w:val="28"/>
          <w:szCs w:val="28"/>
          <w:lang w:bidi="ar-SA"/>
        </w:rPr>
        <w:t>本案法定情节：</w:t>
      </w:r>
      <w:r>
        <w:rPr>
          <w:rFonts w:hint="eastAsia" w:ascii="宋体" w:hAnsi="宋体" w:cs="宋体"/>
          <w:sz w:val="28"/>
          <w:szCs w:val="28"/>
          <w:u w:val="single"/>
          <w:lang w:val="en-US" w:eastAsia="zh-CN" w:bidi="ar-SA"/>
        </w:rPr>
        <w:t xml:space="preserve"> 无。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u w:val="single"/>
          <w:lang w:val="en-US" w:eastAsia="zh-CN" w:bidi="ar-SA"/>
        </w:rPr>
      </w:pPr>
      <w:r>
        <w:rPr>
          <w:rFonts w:hint="eastAsia" w:ascii="宋体" w:hAnsi="宋体" w:eastAsia="宋体" w:cs="宋体"/>
          <w:sz w:val="28"/>
          <w:szCs w:val="28"/>
          <w:lang w:bidi="ar-SA"/>
        </w:rPr>
        <w:t>本案酌定情节：</w:t>
      </w:r>
      <w:r>
        <w:rPr>
          <w:rFonts w:hint="eastAsia" w:ascii="宋体" w:hAnsi="宋体" w:cs="宋体"/>
          <w:sz w:val="28"/>
          <w:szCs w:val="28"/>
          <w:u w:val="single"/>
          <w:lang w:val="en-US" w:eastAsia="zh-CN" w:bidi="ar-SA"/>
        </w:rPr>
        <w:t xml:space="preserve"> 无。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u w:val="single"/>
        </w:rPr>
      </w:pPr>
      <w:r>
        <w:rPr>
          <w:rFonts w:ascii="宋体" w:hAnsi="宋体"/>
          <w:sz w:val="28"/>
          <w:szCs w:val="28"/>
        </w:rPr>
        <w:t>本案适用裁量权基准、规则情况：</w:t>
      </w:r>
      <w:r>
        <w:rPr>
          <w:rFonts w:ascii="宋体" w:hAnsi="宋体"/>
          <w:sz w:val="28"/>
          <w:szCs w:val="28"/>
          <w:u w:val="single"/>
        </w:rPr>
        <w:t xml:space="preserve"> </w:t>
      </w:r>
      <w:r>
        <w:rPr>
          <w:rFonts w:hint="eastAsia" w:ascii="宋体" w:hAnsi="宋体"/>
          <w:spacing w:val="-4"/>
          <w:kern w:val="0"/>
          <w:sz w:val="28"/>
          <w:szCs w:val="28"/>
          <w:u w:val="single"/>
        </w:rPr>
        <w:t>湘林法【2</w:t>
      </w:r>
      <w:r>
        <w:rPr>
          <w:rFonts w:ascii="宋体" w:hAnsi="宋体"/>
          <w:spacing w:val="-4"/>
          <w:kern w:val="0"/>
          <w:sz w:val="28"/>
          <w:szCs w:val="28"/>
          <w:u w:val="single"/>
        </w:rPr>
        <w:t>020</w:t>
      </w:r>
      <w:r>
        <w:rPr>
          <w:rFonts w:hint="eastAsia" w:ascii="宋体" w:hAnsi="宋体"/>
          <w:spacing w:val="-4"/>
          <w:kern w:val="0"/>
          <w:sz w:val="28"/>
          <w:szCs w:val="28"/>
          <w:u w:val="single"/>
        </w:rPr>
        <w:t>】5号</w:t>
      </w:r>
      <w:r>
        <w:rPr>
          <w:rFonts w:hint="eastAsia" w:ascii="宋体" w:hAnsi="宋体"/>
          <w:spacing w:val="-4"/>
          <w:kern w:val="0"/>
          <w:sz w:val="28"/>
          <w:szCs w:val="28"/>
          <w:u w:val="single"/>
          <w:lang w:eastAsia="zh-CN"/>
        </w:rPr>
        <w:t>文件（湖南省林业局关于印发</w:t>
      </w:r>
      <w:r>
        <w:rPr>
          <w:rFonts w:hint="eastAsia" w:ascii="宋体" w:hAnsi="宋体"/>
          <w:spacing w:val="-4"/>
          <w:kern w:val="0"/>
          <w:sz w:val="28"/>
          <w:szCs w:val="28"/>
          <w:u w:val="single"/>
        </w:rPr>
        <w:t>《湖南省林业行政处罚裁量权基准》</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第四部分第八条第二项第</w:t>
      </w:r>
      <w:r>
        <w:rPr>
          <w:rFonts w:hint="eastAsia" w:ascii="宋体" w:hAnsi="宋体"/>
          <w:spacing w:val="-4"/>
          <w:kern w:val="0"/>
          <w:sz w:val="28"/>
          <w:szCs w:val="28"/>
          <w:u w:val="single"/>
          <w:lang w:val="en-US" w:eastAsia="zh-CN"/>
        </w:rPr>
        <w:t>一</w:t>
      </w:r>
      <w:r>
        <w:rPr>
          <w:rFonts w:hint="eastAsia" w:ascii="宋体" w:hAnsi="宋体"/>
          <w:spacing w:val="-4"/>
          <w:kern w:val="0"/>
          <w:sz w:val="28"/>
          <w:szCs w:val="28"/>
          <w:u w:val="single"/>
        </w:rPr>
        <w:t>目</w:t>
      </w:r>
      <w:r>
        <w:rPr>
          <w:rFonts w:hint="eastAsia" w:ascii="宋体" w:hAnsi="宋体"/>
          <w:spacing w:val="-4"/>
          <w:kern w:val="0"/>
          <w:sz w:val="28"/>
          <w:szCs w:val="28"/>
          <w:u w:val="single"/>
          <w:lang w:eastAsia="zh-CN"/>
        </w:rPr>
        <w:t>：“</w:t>
      </w:r>
      <w:r>
        <w:rPr>
          <w:rFonts w:hint="eastAsia" w:ascii="宋体" w:hAnsi="宋体"/>
          <w:spacing w:val="-4"/>
          <w:kern w:val="0"/>
          <w:sz w:val="28"/>
          <w:szCs w:val="28"/>
          <w:u w:val="single"/>
        </w:rPr>
        <w:t>擅自将</w:t>
      </w:r>
      <w:r>
        <w:rPr>
          <w:rFonts w:hint="eastAsia" w:ascii="宋体" w:hAnsi="宋体"/>
          <w:spacing w:val="-4"/>
          <w:kern w:val="0"/>
          <w:sz w:val="28"/>
          <w:szCs w:val="28"/>
          <w:u w:val="single"/>
          <w:lang w:val="en-US" w:eastAsia="zh-CN"/>
        </w:rPr>
        <w:t>其他</w:t>
      </w:r>
      <w:r>
        <w:rPr>
          <w:rFonts w:hint="eastAsia" w:ascii="宋体" w:hAnsi="宋体"/>
          <w:spacing w:val="-4"/>
          <w:kern w:val="0"/>
          <w:sz w:val="28"/>
          <w:szCs w:val="28"/>
          <w:u w:val="single"/>
        </w:rPr>
        <w:t>林地改为非林地</w:t>
      </w:r>
      <w:r>
        <w:rPr>
          <w:rFonts w:hint="eastAsia" w:ascii="宋体" w:hAnsi="宋体"/>
          <w:spacing w:val="-4"/>
          <w:kern w:val="0"/>
          <w:sz w:val="28"/>
          <w:szCs w:val="28"/>
          <w:u w:val="single"/>
          <w:lang w:eastAsia="zh-CN"/>
        </w:rPr>
        <w:t>的</w:t>
      </w:r>
      <w:r>
        <w:rPr>
          <w:rFonts w:hint="eastAsia" w:ascii="宋体" w:hAnsi="宋体"/>
          <w:spacing w:val="-4"/>
          <w:kern w:val="0"/>
          <w:sz w:val="28"/>
          <w:szCs w:val="28"/>
          <w:u w:val="single"/>
        </w:rPr>
        <w:t>，面积</w:t>
      </w:r>
      <w:r>
        <w:rPr>
          <w:rFonts w:hint="eastAsia" w:ascii="宋体" w:hAnsi="宋体"/>
          <w:spacing w:val="-4"/>
          <w:kern w:val="0"/>
          <w:sz w:val="28"/>
          <w:szCs w:val="28"/>
          <w:u w:val="single"/>
          <w:lang w:val="en-US" w:eastAsia="zh-CN"/>
        </w:rPr>
        <w:t>3</w:t>
      </w:r>
      <w:r>
        <w:rPr>
          <w:rFonts w:hint="eastAsia" w:ascii="宋体" w:hAnsi="宋体"/>
          <w:spacing w:val="-4"/>
          <w:kern w:val="0"/>
          <w:sz w:val="28"/>
          <w:szCs w:val="28"/>
          <w:u w:val="single"/>
        </w:rPr>
        <w:t>亩以下的，可以处恢复植被和林业生产条件所需费用1倍以下的罚款；面积</w:t>
      </w:r>
      <w:r>
        <w:rPr>
          <w:rFonts w:hint="eastAsia" w:ascii="宋体" w:hAnsi="宋体"/>
          <w:spacing w:val="-4"/>
          <w:kern w:val="0"/>
          <w:sz w:val="28"/>
          <w:szCs w:val="28"/>
          <w:u w:val="single"/>
          <w:lang w:val="en-US" w:eastAsia="zh-CN"/>
        </w:rPr>
        <w:t>3</w:t>
      </w:r>
      <w:r>
        <w:rPr>
          <w:rFonts w:hint="eastAsia" w:ascii="宋体" w:hAnsi="宋体"/>
          <w:spacing w:val="-4"/>
          <w:kern w:val="0"/>
          <w:sz w:val="28"/>
          <w:szCs w:val="28"/>
          <w:u w:val="single"/>
        </w:rPr>
        <w:t>亩以上</w:t>
      </w:r>
      <w:r>
        <w:rPr>
          <w:rFonts w:hint="eastAsia" w:ascii="宋体" w:hAnsi="宋体"/>
          <w:spacing w:val="-4"/>
          <w:kern w:val="0"/>
          <w:sz w:val="28"/>
          <w:szCs w:val="28"/>
          <w:u w:val="single"/>
          <w:lang w:val="en-US" w:eastAsia="zh-CN"/>
        </w:rPr>
        <w:t>7</w:t>
      </w:r>
      <w:r>
        <w:rPr>
          <w:rFonts w:hint="eastAsia" w:ascii="宋体" w:hAnsi="宋体"/>
          <w:spacing w:val="-4"/>
          <w:kern w:val="0"/>
          <w:sz w:val="28"/>
          <w:szCs w:val="28"/>
          <w:u w:val="single"/>
        </w:rPr>
        <w:t>亩以下的，并处恢复植被和林业生产条件所需费用1倍以上2倍以下的罚款；</w:t>
      </w:r>
      <w:r>
        <w:rPr>
          <w:rFonts w:hint="eastAsia" w:ascii="宋体" w:hAnsi="宋体"/>
          <w:spacing w:val="-4"/>
          <w:kern w:val="0"/>
          <w:sz w:val="28"/>
          <w:szCs w:val="28"/>
          <w:u w:val="single"/>
          <w:lang w:val="en-US" w:eastAsia="zh-CN"/>
        </w:rPr>
        <w:t>7</w:t>
      </w:r>
      <w:r>
        <w:rPr>
          <w:rFonts w:hint="eastAsia" w:ascii="宋体" w:hAnsi="宋体"/>
          <w:spacing w:val="-4"/>
          <w:kern w:val="0"/>
          <w:sz w:val="28"/>
          <w:szCs w:val="28"/>
          <w:u w:val="single"/>
        </w:rPr>
        <w:t>亩以上</w:t>
      </w:r>
      <w:r>
        <w:rPr>
          <w:rFonts w:hint="eastAsia" w:ascii="宋体" w:hAnsi="宋体"/>
          <w:spacing w:val="-4"/>
          <w:kern w:val="0"/>
          <w:sz w:val="28"/>
          <w:szCs w:val="28"/>
          <w:u w:val="single"/>
          <w:lang w:val="en-US" w:eastAsia="zh-CN"/>
        </w:rPr>
        <w:t>10</w:t>
      </w:r>
      <w:r>
        <w:rPr>
          <w:rFonts w:hint="eastAsia" w:ascii="宋体" w:hAnsi="宋体"/>
          <w:spacing w:val="-4"/>
          <w:kern w:val="0"/>
          <w:sz w:val="28"/>
          <w:szCs w:val="28"/>
          <w:u w:val="single"/>
        </w:rPr>
        <w:t>亩以下的，并处恢复植被和林业生产条件所需费用2倍以上</w:t>
      </w:r>
      <w:r>
        <w:rPr>
          <w:rFonts w:ascii="宋体" w:hAnsi="宋体"/>
          <w:spacing w:val="-4"/>
          <w:kern w:val="0"/>
          <w:sz w:val="28"/>
          <w:szCs w:val="28"/>
          <w:u w:val="single"/>
        </w:rPr>
        <w:t>3</w:t>
      </w:r>
      <w:r>
        <w:rPr>
          <w:rFonts w:hint="eastAsia" w:ascii="宋体" w:hAnsi="宋体"/>
          <w:spacing w:val="-4"/>
          <w:kern w:val="0"/>
          <w:sz w:val="28"/>
          <w:szCs w:val="28"/>
          <w:u w:val="single"/>
        </w:rPr>
        <w:t>倍以下的罚款。</w:t>
      </w:r>
      <w:r>
        <w:rPr>
          <w:rFonts w:hint="eastAsia" w:ascii="宋体" w:hAnsi="宋体"/>
          <w:spacing w:val="-4"/>
          <w:kern w:val="0"/>
          <w:sz w:val="28"/>
          <w:szCs w:val="28"/>
          <w:u w:val="single"/>
          <w:lang w:eastAsia="zh-CN"/>
        </w:rPr>
        <w:t>”</w:t>
      </w:r>
      <w:r>
        <w:rPr>
          <w:rFonts w:hint="eastAsia" w:ascii="宋体" w:hAnsi="宋体"/>
          <w:spacing w:val="-4"/>
          <w:kern w:val="0"/>
          <w:sz w:val="28"/>
          <w:szCs w:val="28"/>
          <w:u w:val="single"/>
        </w:rPr>
        <w:t>湘林法【2</w:t>
      </w:r>
      <w:r>
        <w:rPr>
          <w:rFonts w:ascii="宋体" w:hAnsi="宋体"/>
          <w:spacing w:val="-4"/>
          <w:kern w:val="0"/>
          <w:sz w:val="28"/>
          <w:szCs w:val="28"/>
          <w:u w:val="single"/>
        </w:rPr>
        <w:t>02</w:t>
      </w:r>
      <w:r>
        <w:rPr>
          <w:rFonts w:hint="eastAsia" w:ascii="宋体" w:hAnsi="宋体"/>
          <w:spacing w:val="-4"/>
          <w:kern w:val="0"/>
          <w:sz w:val="28"/>
          <w:szCs w:val="28"/>
          <w:u w:val="single"/>
          <w:lang w:val="en-US" w:eastAsia="zh-CN"/>
        </w:rPr>
        <w:t>1</w:t>
      </w:r>
      <w:r>
        <w:rPr>
          <w:rFonts w:hint="eastAsia" w:ascii="宋体" w:hAnsi="宋体"/>
          <w:spacing w:val="-4"/>
          <w:kern w:val="0"/>
          <w:sz w:val="28"/>
          <w:szCs w:val="28"/>
          <w:u w:val="single"/>
        </w:rPr>
        <w:t>】</w:t>
      </w:r>
      <w:r>
        <w:rPr>
          <w:rFonts w:hint="eastAsia" w:ascii="宋体" w:hAnsi="宋体"/>
          <w:spacing w:val="-4"/>
          <w:kern w:val="0"/>
          <w:sz w:val="28"/>
          <w:szCs w:val="28"/>
          <w:u w:val="single"/>
          <w:lang w:val="en-US" w:eastAsia="zh-CN"/>
        </w:rPr>
        <w:t>2</w:t>
      </w:r>
      <w:r>
        <w:rPr>
          <w:rFonts w:hint="eastAsia" w:ascii="宋体" w:hAnsi="宋体"/>
          <w:spacing w:val="-4"/>
          <w:kern w:val="0"/>
          <w:sz w:val="28"/>
          <w:szCs w:val="28"/>
          <w:u w:val="single"/>
        </w:rPr>
        <w:t>号文件</w:t>
      </w:r>
      <w:r>
        <w:rPr>
          <w:rFonts w:hint="eastAsia" w:ascii="宋体" w:hAnsi="宋体"/>
          <w:spacing w:val="-4"/>
          <w:kern w:val="0"/>
          <w:sz w:val="28"/>
          <w:szCs w:val="28"/>
          <w:u w:val="single"/>
          <w:lang w:eastAsia="zh-CN"/>
        </w:rPr>
        <w:t>（湖南省林业局关于印发</w:t>
      </w:r>
      <w:r>
        <w:rPr>
          <w:rFonts w:hint="eastAsia" w:ascii="宋体" w:hAnsi="宋体"/>
          <w:spacing w:val="-4"/>
          <w:kern w:val="0"/>
          <w:sz w:val="28"/>
          <w:szCs w:val="28"/>
          <w:u w:val="single"/>
        </w:rPr>
        <w:t>《湖南省</w:t>
      </w:r>
      <w:r>
        <w:rPr>
          <w:rFonts w:hint="eastAsia" w:ascii="宋体" w:hAnsi="宋体"/>
          <w:spacing w:val="-4"/>
          <w:kern w:val="0"/>
          <w:sz w:val="28"/>
          <w:szCs w:val="28"/>
          <w:u w:val="single"/>
          <w:lang w:eastAsia="zh-CN"/>
        </w:rPr>
        <w:t>“</w:t>
      </w:r>
      <w:r>
        <w:rPr>
          <w:rFonts w:hint="eastAsia" w:ascii="宋体" w:hAnsi="宋体"/>
          <w:spacing w:val="-4"/>
          <w:kern w:val="0"/>
          <w:sz w:val="28"/>
          <w:szCs w:val="28"/>
          <w:u w:val="single"/>
        </w:rPr>
        <w:t>恢复植被和林业生产条件</w:t>
      </w:r>
      <w:r>
        <w:rPr>
          <w:rFonts w:hint="eastAsia" w:ascii="宋体" w:hAnsi="宋体"/>
          <w:spacing w:val="-4"/>
          <w:kern w:val="0"/>
          <w:sz w:val="28"/>
          <w:szCs w:val="28"/>
          <w:u w:val="single"/>
          <w:lang w:eastAsia="zh-CN"/>
        </w:rPr>
        <w:t>”所需</w:t>
      </w:r>
      <w:r>
        <w:rPr>
          <w:rFonts w:hint="eastAsia" w:ascii="宋体" w:hAnsi="宋体"/>
          <w:spacing w:val="-4"/>
          <w:kern w:val="0"/>
          <w:sz w:val="28"/>
          <w:szCs w:val="28"/>
          <w:u w:val="single"/>
        </w:rPr>
        <w:t>费用</w:t>
      </w:r>
      <w:r>
        <w:rPr>
          <w:rFonts w:hint="eastAsia" w:ascii="宋体" w:hAnsi="宋体"/>
          <w:spacing w:val="-4"/>
          <w:kern w:val="0"/>
          <w:sz w:val="28"/>
          <w:szCs w:val="28"/>
          <w:u w:val="single"/>
          <w:lang w:eastAsia="zh-CN"/>
        </w:rPr>
        <w:t>执行标准（试行）</w:t>
      </w:r>
      <w:r>
        <w:rPr>
          <w:rFonts w:hint="eastAsia" w:ascii="宋体" w:hAnsi="宋体"/>
          <w:spacing w:val="-4"/>
          <w:kern w:val="0"/>
          <w:sz w:val="28"/>
          <w:szCs w:val="28"/>
          <w:u w:val="single"/>
        </w:rPr>
        <w:t>》</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w:t>
      </w:r>
      <w:r>
        <w:rPr>
          <w:rFonts w:hint="eastAsia" w:ascii="宋体" w:hAnsi="宋体"/>
          <w:spacing w:val="-4"/>
          <w:kern w:val="0"/>
          <w:sz w:val="28"/>
          <w:szCs w:val="28"/>
          <w:u w:val="single"/>
          <w:lang w:eastAsia="zh-CN"/>
        </w:rPr>
        <w:t>二</w:t>
      </w:r>
      <w:r>
        <w:rPr>
          <w:rFonts w:hint="eastAsia" w:ascii="宋体" w:hAnsi="宋体"/>
          <w:spacing w:val="-4"/>
          <w:kern w:val="0"/>
          <w:sz w:val="28"/>
          <w:szCs w:val="28"/>
          <w:u w:val="single"/>
        </w:rPr>
        <w:t>条</w:t>
      </w:r>
      <w:r>
        <w:rPr>
          <w:rFonts w:hint="eastAsia" w:ascii="宋体" w:hAnsi="宋体"/>
          <w:spacing w:val="-4"/>
          <w:kern w:val="0"/>
          <w:sz w:val="28"/>
          <w:szCs w:val="28"/>
          <w:u w:val="single"/>
          <w:lang w:eastAsia="zh-CN"/>
        </w:rPr>
        <w:t>“恢复植被”所需费用执行标准第二款</w:t>
      </w:r>
      <w:r>
        <w:rPr>
          <w:rFonts w:hint="eastAsia" w:ascii="宋体" w:hAnsi="宋体"/>
          <w:spacing w:val="-4"/>
          <w:kern w:val="0"/>
          <w:sz w:val="28"/>
          <w:szCs w:val="28"/>
          <w:u w:val="single"/>
        </w:rPr>
        <w:t>：</w:t>
      </w:r>
      <w:r>
        <w:rPr>
          <w:rFonts w:hint="eastAsia" w:ascii="宋体" w:hAnsi="宋体"/>
          <w:spacing w:val="-4"/>
          <w:kern w:val="0"/>
          <w:sz w:val="28"/>
          <w:szCs w:val="28"/>
          <w:u w:val="single"/>
          <w:lang w:eastAsia="zh-CN"/>
        </w:rPr>
        <w:t>“</w:t>
      </w:r>
      <w:r>
        <w:rPr>
          <w:rFonts w:hint="eastAsia" w:ascii="宋体" w:hAnsi="宋体"/>
          <w:spacing w:val="-4"/>
          <w:kern w:val="0"/>
          <w:sz w:val="28"/>
          <w:szCs w:val="28"/>
          <w:u w:val="single"/>
        </w:rPr>
        <w:t>郁闭度0</w:t>
      </w:r>
      <w:r>
        <w:rPr>
          <w:rFonts w:ascii="宋体" w:hAnsi="宋体"/>
          <w:spacing w:val="-4"/>
          <w:kern w:val="0"/>
          <w:sz w:val="28"/>
          <w:szCs w:val="28"/>
          <w:u w:val="single"/>
        </w:rPr>
        <w:t>.2</w:t>
      </w:r>
      <w:r>
        <w:rPr>
          <w:rFonts w:hint="eastAsia" w:ascii="宋体" w:hAnsi="宋体"/>
          <w:spacing w:val="-4"/>
          <w:kern w:val="0"/>
          <w:sz w:val="28"/>
          <w:szCs w:val="28"/>
          <w:u w:val="single"/>
        </w:rPr>
        <w:t>以上的乔木林地（含采伐迹地、火烧迹地）、竹林地、苗圃地，每方米1</w:t>
      </w:r>
      <w:r>
        <w:rPr>
          <w:rFonts w:ascii="宋体" w:hAnsi="宋体"/>
          <w:spacing w:val="-4"/>
          <w:kern w:val="0"/>
          <w:sz w:val="28"/>
          <w:szCs w:val="28"/>
          <w:u w:val="single"/>
        </w:rPr>
        <w:t>0</w:t>
      </w:r>
      <w:r>
        <w:rPr>
          <w:rFonts w:hint="eastAsia" w:ascii="宋体" w:hAnsi="宋体"/>
          <w:spacing w:val="-4"/>
          <w:kern w:val="0"/>
          <w:sz w:val="28"/>
          <w:szCs w:val="28"/>
          <w:u w:val="single"/>
        </w:rPr>
        <w:t>元；灌木林地、疏林地、未成林造林地，每平方米6元</w:t>
      </w:r>
      <w:r>
        <w:rPr>
          <w:rFonts w:hint="eastAsia" w:ascii="宋体" w:hAnsi="宋体"/>
          <w:spacing w:val="-4"/>
          <w:kern w:val="0"/>
          <w:sz w:val="28"/>
          <w:szCs w:val="28"/>
          <w:u w:val="single"/>
          <w:lang w:eastAsia="zh-CN"/>
        </w:rPr>
        <w:t>。”</w:t>
      </w:r>
      <w:r>
        <w:rPr>
          <w:rFonts w:hint="eastAsia" w:ascii="宋体" w:hAnsi="宋体"/>
          <w:spacing w:val="-4"/>
          <w:kern w:val="0"/>
          <w:sz w:val="28"/>
          <w:szCs w:val="28"/>
          <w:u w:val="single"/>
          <w:lang w:val="en-US" w:eastAsia="zh-CN"/>
        </w:rPr>
        <w:t xml:space="preserve">                                             </w:t>
      </w:r>
      <w:r>
        <w:rPr>
          <w:rFonts w:ascii="宋体" w:hAnsi="宋体" w:cs="楷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sz w:val="28"/>
          <w:szCs w:val="28"/>
        </w:rPr>
      </w:pPr>
      <w:r>
        <w:rPr>
          <w:rFonts w:ascii="宋体" w:hAnsi="宋体"/>
          <w:sz w:val="28"/>
          <w:szCs w:val="28"/>
        </w:rPr>
        <w:t>综上，本机关认为</w:t>
      </w:r>
      <w:r>
        <w:rPr>
          <w:rFonts w:ascii="宋体" w:hAnsi="宋体"/>
          <w:sz w:val="28"/>
          <w:szCs w:val="28"/>
          <w:u w:val="single"/>
        </w:rPr>
        <w:t xml:space="preserve"> </w:t>
      </w:r>
      <w:r>
        <w:rPr>
          <w:rFonts w:hint="eastAsia" w:ascii="宋体" w:hAnsi="宋体"/>
          <w:kern w:val="0"/>
          <w:sz w:val="28"/>
          <w:szCs w:val="28"/>
          <w:u w:val="single"/>
          <w:lang w:val="en-US" w:eastAsia="zh-CN"/>
        </w:rPr>
        <w:t>周志勇</w:t>
      </w:r>
      <w:r>
        <w:rPr>
          <w:rFonts w:ascii="宋体" w:hAnsi="宋体"/>
          <w:sz w:val="28"/>
          <w:szCs w:val="28"/>
          <w:u w:val="single"/>
        </w:rPr>
        <w:t xml:space="preserve">  </w:t>
      </w:r>
      <w:r>
        <w:rPr>
          <w:rFonts w:ascii="宋体" w:hAnsi="宋体"/>
          <w:sz w:val="28"/>
          <w:szCs w:val="28"/>
        </w:rPr>
        <w:t>违反了</w:t>
      </w:r>
      <w:r>
        <w:rPr>
          <w:rFonts w:ascii="宋体" w:hAnsi="宋体"/>
          <w:color w:val="000000"/>
          <w:sz w:val="28"/>
          <w:szCs w:val="28"/>
          <w:u w:val="single"/>
        </w:rPr>
        <w:t xml:space="preserve"> </w:t>
      </w:r>
      <w:r>
        <w:rPr>
          <w:rFonts w:hint="eastAsia" w:ascii="宋体" w:hAnsi="宋体"/>
          <w:sz w:val="28"/>
          <w:szCs w:val="28"/>
          <w:u w:val="single"/>
        </w:rPr>
        <w:t xml:space="preserve">《中华人民共和国森林法》第三十七条第一款 </w:t>
      </w:r>
      <w:r>
        <w:rPr>
          <w:rFonts w:hint="eastAsia" w:ascii="宋体" w:hAnsi="宋体"/>
          <w:sz w:val="28"/>
          <w:szCs w:val="28"/>
        </w:rPr>
        <w:t>的规定</w:t>
      </w:r>
      <w:r>
        <w:rPr>
          <w:rFonts w:ascii="宋体" w:hAnsi="宋体"/>
          <w:sz w:val="28"/>
          <w:szCs w:val="28"/>
        </w:rPr>
        <w:t>，根据</w:t>
      </w:r>
      <w:r>
        <w:rPr>
          <w:rFonts w:ascii="宋体" w:hAnsi="宋体"/>
          <w:sz w:val="28"/>
          <w:szCs w:val="28"/>
          <w:u w:val="single"/>
        </w:rPr>
        <w:t xml:space="preserve"> </w:t>
      </w:r>
      <w:r>
        <w:rPr>
          <w:rFonts w:hint="eastAsia" w:ascii="宋体" w:hAnsi="宋体"/>
          <w:spacing w:val="-4"/>
          <w:kern w:val="0"/>
          <w:sz w:val="28"/>
          <w:szCs w:val="28"/>
          <w:u w:val="single"/>
        </w:rPr>
        <w:t>《中华人民共和国森林法》第七十三条第一款、湘林法【2</w:t>
      </w:r>
      <w:r>
        <w:rPr>
          <w:rFonts w:ascii="宋体" w:hAnsi="宋体"/>
          <w:spacing w:val="-4"/>
          <w:kern w:val="0"/>
          <w:sz w:val="28"/>
          <w:szCs w:val="28"/>
          <w:u w:val="single"/>
        </w:rPr>
        <w:t>020</w:t>
      </w:r>
      <w:r>
        <w:rPr>
          <w:rFonts w:hint="eastAsia" w:ascii="宋体" w:hAnsi="宋体"/>
          <w:spacing w:val="-4"/>
          <w:kern w:val="0"/>
          <w:sz w:val="28"/>
          <w:szCs w:val="28"/>
          <w:u w:val="single"/>
        </w:rPr>
        <w:t>】5号</w:t>
      </w:r>
      <w:r>
        <w:rPr>
          <w:rFonts w:hint="eastAsia" w:ascii="宋体" w:hAnsi="宋体"/>
          <w:spacing w:val="-4"/>
          <w:kern w:val="0"/>
          <w:sz w:val="28"/>
          <w:szCs w:val="28"/>
          <w:u w:val="single"/>
          <w:lang w:eastAsia="zh-CN"/>
        </w:rPr>
        <w:t>文件（湖南省林业局关于印发</w:t>
      </w:r>
      <w:r>
        <w:rPr>
          <w:rFonts w:hint="eastAsia" w:ascii="宋体" w:hAnsi="宋体"/>
          <w:spacing w:val="-4"/>
          <w:kern w:val="0"/>
          <w:sz w:val="28"/>
          <w:szCs w:val="28"/>
          <w:u w:val="single"/>
        </w:rPr>
        <w:t>《湖南省林业行政处罚裁量权基准》</w:t>
      </w:r>
      <w:r>
        <w:rPr>
          <w:rFonts w:hint="eastAsia" w:ascii="宋体" w:hAnsi="宋体"/>
          <w:spacing w:val="-4"/>
          <w:kern w:val="0"/>
          <w:sz w:val="28"/>
          <w:szCs w:val="28"/>
          <w:u w:val="single"/>
          <w:lang w:eastAsia="zh-CN"/>
        </w:rPr>
        <w:t>的通知）</w:t>
      </w:r>
      <w:r>
        <w:rPr>
          <w:rFonts w:hint="eastAsia" w:ascii="宋体" w:hAnsi="宋体"/>
          <w:spacing w:val="-4"/>
          <w:kern w:val="0"/>
          <w:sz w:val="28"/>
          <w:szCs w:val="28"/>
          <w:u w:val="single"/>
        </w:rPr>
        <w:t>第四部分第八条第二项第</w:t>
      </w:r>
      <w:r>
        <w:rPr>
          <w:rFonts w:hint="eastAsia" w:ascii="宋体" w:hAnsi="宋体"/>
          <w:spacing w:val="-4"/>
          <w:kern w:val="0"/>
          <w:sz w:val="28"/>
          <w:szCs w:val="28"/>
          <w:u w:val="single"/>
          <w:lang w:val="en-US" w:eastAsia="zh-CN"/>
        </w:rPr>
        <w:t>一</w:t>
      </w:r>
      <w:r>
        <w:rPr>
          <w:rFonts w:hint="eastAsia" w:ascii="宋体" w:hAnsi="宋体"/>
          <w:spacing w:val="-4"/>
          <w:kern w:val="0"/>
          <w:sz w:val="28"/>
          <w:szCs w:val="28"/>
          <w:u w:val="single"/>
        </w:rPr>
        <w:t>目、湘林法【2</w:t>
      </w:r>
      <w:r>
        <w:rPr>
          <w:rFonts w:ascii="宋体" w:hAnsi="宋体"/>
          <w:spacing w:val="-4"/>
          <w:kern w:val="0"/>
          <w:sz w:val="28"/>
          <w:szCs w:val="28"/>
          <w:u w:val="single"/>
        </w:rPr>
        <w:t>02</w:t>
      </w:r>
      <w:r>
        <w:rPr>
          <w:rFonts w:hint="eastAsia" w:ascii="宋体" w:hAnsi="宋体"/>
          <w:spacing w:val="-4"/>
          <w:kern w:val="0"/>
          <w:sz w:val="28"/>
          <w:szCs w:val="28"/>
          <w:u w:val="single"/>
          <w:lang w:val="en-US" w:eastAsia="zh-CN"/>
        </w:rPr>
        <w:t>1</w:t>
      </w:r>
      <w:r>
        <w:rPr>
          <w:rFonts w:hint="eastAsia" w:ascii="宋体" w:hAnsi="宋体"/>
          <w:spacing w:val="-4"/>
          <w:kern w:val="0"/>
          <w:sz w:val="28"/>
          <w:szCs w:val="28"/>
          <w:u w:val="single"/>
        </w:rPr>
        <w:t>】</w:t>
      </w:r>
      <w:r>
        <w:rPr>
          <w:rFonts w:hint="eastAsia" w:ascii="宋体" w:hAnsi="宋体"/>
          <w:spacing w:val="-4"/>
          <w:kern w:val="0"/>
          <w:sz w:val="28"/>
          <w:szCs w:val="28"/>
          <w:u w:val="single"/>
          <w:lang w:val="en-US" w:eastAsia="zh-CN"/>
        </w:rPr>
        <w:t>2</w:t>
      </w:r>
      <w:r>
        <w:rPr>
          <w:rFonts w:hint="eastAsia" w:ascii="宋体" w:hAnsi="宋体"/>
          <w:spacing w:val="-4"/>
          <w:kern w:val="0"/>
          <w:sz w:val="28"/>
          <w:szCs w:val="28"/>
          <w:u w:val="single"/>
        </w:rPr>
        <w:t>号文件</w:t>
      </w:r>
      <w:r>
        <w:rPr>
          <w:rFonts w:hint="eastAsia" w:ascii="宋体" w:hAnsi="宋体"/>
          <w:spacing w:val="-4"/>
          <w:kern w:val="0"/>
          <w:sz w:val="28"/>
          <w:szCs w:val="28"/>
          <w:u w:val="single"/>
          <w:lang w:eastAsia="zh-CN"/>
        </w:rPr>
        <w:t>（湖南省林业局关于印发</w:t>
      </w:r>
      <w:r>
        <w:rPr>
          <w:rFonts w:hint="eastAsia" w:ascii="宋体" w:hAnsi="宋体"/>
          <w:spacing w:val="-4"/>
          <w:kern w:val="0"/>
          <w:sz w:val="28"/>
          <w:szCs w:val="28"/>
          <w:u w:val="single"/>
        </w:rPr>
        <w:t>《湖南省</w:t>
      </w:r>
      <w:r>
        <w:rPr>
          <w:rFonts w:hint="eastAsia" w:ascii="宋体" w:hAnsi="宋体"/>
          <w:spacing w:val="-4"/>
          <w:kern w:val="0"/>
          <w:sz w:val="28"/>
          <w:szCs w:val="28"/>
          <w:u w:val="single"/>
          <w:lang w:eastAsia="zh-CN"/>
        </w:rPr>
        <w:t>“</w:t>
      </w:r>
      <w:r>
        <w:rPr>
          <w:rFonts w:hint="eastAsia" w:ascii="宋体" w:hAnsi="宋体"/>
          <w:spacing w:val="-4"/>
          <w:kern w:val="0"/>
          <w:sz w:val="28"/>
          <w:szCs w:val="28"/>
          <w:u w:val="single"/>
        </w:rPr>
        <w:t>恢复植被和林业生产条件</w:t>
      </w:r>
      <w:r>
        <w:rPr>
          <w:rFonts w:hint="eastAsia" w:ascii="宋体" w:hAnsi="宋体"/>
          <w:spacing w:val="-4"/>
          <w:kern w:val="0"/>
          <w:sz w:val="28"/>
          <w:szCs w:val="28"/>
          <w:u w:val="single"/>
          <w:lang w:eastAsia="zh-CN"/>
        </w:rPr>
        <w:t>”所需</w:t>
      </w:r>
      <w:r>
        <w:rPr>
          <w:rFonts w:hint="eastAsia" w:ascii="宋体" w:hAnsi="宋体"/>
          <w:spacing w:val="-4"/>
          <w:kern w:val="0"/>
          <w:sz w:val="28"/>
          <w:szCs w:val="28"/>
          <w:u w:val="single"/>
        </w:rPr>
        <w:t>费用</w:t>
      </w:r>
      <w:r>
        <w:rPr>
          <w:rFonts w:hint="eastAsia" w:ascii="宋体" w:hAnsi="宋体"/>
          <w:spacing w:val="-4"/>
          <w:kern w:val="0"/>
          <w:sz w:val="28"/>
          <w:szCs w:val="28"/>
          <w:u w:val="single"/>
          <w:lang w:eastAsia="zh-CN"/>
        </w:rPr>
        <w:t>执行标准（试行）</w:t>
      </w:r>
      <w:r>
        <w:rPr>
          <w:rFonts w:hint="eastAsia" w:ascii="宋体" w:hAnsi="宋体"/>
          <w:spacing w:val="-4"/>
          <w:kern w:val="0"/>
          <w:sz w:val="28"/>
          <w:szCs w:val="28"/>
          <w:u w:val="single"/>
        </w:rPr>
        <w:t>》</w:t>
      </w:r>
      <w:r>
        <w:rPr>
          <w:rFonts w:hint="eastAsia" w:ascii="宋体" w:hAnsi="宋体"/>
          <w:spacing w:val="-4"/>
          <w:kern w:val="0"/>
          <w:sz w:val="28"/>
          <w:szCs w:val="28"/>
          <w:u w:val="single"/>
          <w:lang w:eastAsia="zh-CN"/>
        </w:rPr>
        <w:t>的通知）</w:t>
      </w:r>
      <w:r>
        <w:rPr>
          <w:rFonts w:ascii="宋体" w:hAnsi="宋体"/>
          <w:sz w:val="28"/>
          <w:szCs w:val="28"/>
          <w:u w:val="single"/>
        </w:rPr>
        <w:t>的规定</w:t>
      </w:r>
      <w:r>
        <w:rPr>
          <w:rFonts w:hint="eastAsia" w:ascii="宋体" w:hAnsi="宋体"/>
          <w:sz w:val="28"/>
          <w:szCs w:val="28"/>
          <w:u w:val="single"/>
        </w:rPr>
        <w:t>。</w:t>
      </w:r>
      <w:r>
        <w:rPr>
          <w:rFonts w:ascii="宋体" w:hAnsi="宋体"/>
          <w:sz w:val="28"/>
          <w:szCs w:val="28"/>
        </w:rPr>
        <w:t>作出如下处罚决定：</w:t>
      </w:r>
      <w:r>
        <w:rPr>
          <w:rFonts w:hint="eastAsia" w:ascii="宋体" w:hAnsi="宋体"/>
          <w:spacing w:val="-4"/>
          <w:kern w:val="0"/>
          <w:sz w:val="28"/>
          <w:szCs w:val="28"/>
          <w:u w:val="single"/>
        </w:rPr>
        <w:t>责令限期于202</w:t>
      </w:r>
      <w:r>
        <w:rPr>
          <w:rFonts w:hint="eastAsia" w:ascii="宋体" w:hAnsi="宋体"/>
          <w:spacing w:val="-4"/>
          <w:kern w:val="0"/>
          <w:sz w:val="28"/>
          <w:szCs w:val="28"/>
          <w:u w:val="single"/>
          <w:lang w:val="en-US" w:eastAsia="zh-CN"/>
        </w:rPr>
        <w:t>3</w:t>
      </w:r>
      <w:r>
        <w:rPr>
          <w:rFonts w:hint="eastAsia" w:ascii="宋体" w:hAnsi="宋体"/>
          <w:spacing w:val="-4"/>
          <w:kern w:val="0"/>
          <w:sz w:val="28"/>
          <w:szCs w:val="28"/>
          <w:u w:val="single"/>
        </w:rPr>
        <w:t>年</w:t>
      </w:r>
      <w:r>
        <w:rPr>
          <w:rFonts w:hint="eastAsia" w:ascii="宋体" w:hAnsi="宋体"/>
          <w:spacing w:val="-4"/>
          <w:kern w:val="0"/>
          <w:sz w:val="28"/>
          <w:szCs w:val="28"/>
          <w:u w:val="single"/>
          <w:lang w:val="en-US" w:eastAsia="zh-CN"/>
        </w:rPr>
        <w:t>4</w:t>
      </w:r>
      <w:r>
        <w:rPr>
          <w:rFonts w:hint="eastAsia" w:ascii="宋体" w:hAnsi="宋体"/>
          <w:spacing w:val="-4"/>
          <w:kern w:val="0"/>
          <w:sz w:val="28"/>
          <w:szCs w:val="28"/>
          <w:u w:val="single"/>
        </w:rPr>
        <w:t>月</w:t>
      </w:r>
      <w:r>
        <w:rPr>
          <w:rFonts w:hint="eastAsia" w:ascii="宋体" w:hAnsi="宋体"/>
          <w:spacing w:val="-4"/>
          <w:kern w:val="0"/>
          <w:sz w:val="28"/>
          <w:szCs w:val="28"/>
          <w:u w:val="single"/>
          <w:lang w:val="en-US" w:eastAsia="zh-CN"/>
        </w:rPr>
        <w:t>20</w:t>
      </w:r>
      <w:r>
        <w:rPr>
          <w:rFonts w:hint="eastAsia" w:ascii="宋体" w:hAnsi="宋体"/>
          <w:spacing w:val="-4"/>
          <w:kern w:val="0"/>
          <w:sz w:val="28"/>
          <w:szCs w:val="28"/>
          <w:u w:val="single"/>
        </w:rPr>
        <w:t>日前恢复植被和林业生产条件，并处罚款</w:t>
      </w:r>
      <w:r>
        <w:rPr>
          <w:rFonts w:hint="eastAsia" w:ascii="宋体" w:hAnsi="宋体"/>
          <w:spacing w:val="-4"/>
          <w:kern w:val="0"/>
          <w:sz w:val="28"/>
          <w:szCs w:val="28"/>
          <w:u w:val="single"/>
          <w:lang w:val="en-US" w:eastAsia="zh-CN"/>
        </w:rPr>
        <w:t>人民币叁仟伍佰元整（￥：35</w:t>
      </w:r>
      <w:r>
        <w:rPr>
          <w:rFonts w:ascii="宋体" w:hAnsi="宋体"/>
          <w:spacing w:val="-4"/>
          <w:kern w:val="0"/>
          <w:sz w:val="28"/>
          <w:szCs w:val="28"/>
          <w:u w:val="single"/>
        </w:rPr>
        <w:t>00</w:t>
      </w:r>
      <w:r>
        <w:rPr>
          <w:rFonts w:hint="eastAsia" w:ascii="宋体" w:hAnsi="宋体"/>
          <w:spacing w:val="-4"/>
          <w:kern w:val="0"/>
          <w:sz w:val="28"/>
          <w:szCs w:val="28"/>
          <w:u w:val="single"/>
          <w:lang w:val="en-US" w:eastAsia="zh-CN"/>
        </w:rPr>
        <w:t>.00）</w:t>
      </w:r>
      <w:r>
        <w:rPr>
          <w:rFonts w:ascii="宋体" w:hAnsi="宋体"/>
          <w:sz w:val="28"/>
          <w:szCs w:val="28"/>
          <w:u w:val="single"/>
        </w:rPr>
        <w:t>。</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jc w:val="left"/>
        <w:textAlignment w:val="auto"/>
        <w:rPr>
          <w:rFonts w:ascii="宋体" w:hAnsi="宋体"/>
          <w:sz w:val="28"/>
          <w:szCs w:val="28"/>
        </w:rPr>
      </w:pPr>
      <w:r>
        <w:rPr>
          <w:rFonts w:ascii="宋体" w:hAnsi="宋体"/>
          <w:sz w:val="28"/>
          <w:szCs w:val="28"/>
        </w:rPr>
        <w:t>本决定书中的罚款，限你（你单位）于收到本决定书之日起，十五日内到</w:t>
      </w:r>
      <w:r>
        <w:rPr>
          <w:rFonts w:ascii="宋体" w:hAnsi="宋体"/>
          <w:sz w:val="28"/>
          <w:szCs w:val="28"/>
          <w:u w:val="single"/>
        </w:rPr>
        <w:t xml:space="preserve">  </w:t>
      </w:r>
      <w:r>
        <w:rPr>
          <w:rFonts w:hint="eastAsia" w:ascii="宋体" w:hAnsi="宋体"/>
          <w:sz w:val="28"/>
          <w:szCs w:val="28"/>
          <w:u w:val="single"/>
          <w:lang w:val="en-US" w:eastAsia="zh-CN"/>
        </w:rPr>
        <w:t>湖南</w:t>
      </w:r>
      <w:r>
        <w:rPr>
          <w:rFonts w:hint="eastAsia" w:ascii="宋体" w:hAnsi="宋体"/>
          <w:sz w:val="28"/>
          <w:szCs w:val="28"/>
          <w:u w:val="single"/>
        </w:rPr>
        <w:t>安化</w:t>
      </w:r>
      <w:r>
        <w:rPr>
          <w:rFonts w:hint="eastAsia" w:ascii="宋体" w:hAnsi="宋体"/>
          <w:sz w:val="28"/>
          <w:szCs w:val="28"/>
          <w:u w:val="single"/>
          <w:lang w:val="en-US" w:eastAsia="zh-CN"/>
        </w:rPr>
        <w:t>农村商业银行股份有限公司</w:t>
      </w:r>
      <w:r>
        <w:rPr>
          <w:rFonts w:hint="eastAsia" w:ascii="宋体" w:hAnsi="宋体"/>
          <w:sz w:val="28"/>
          <w:szCs w:val="28"/>
          <w:u w:val="single"/>
        </w:rPr>
        <w:t xml:space="preserve"> </w:t>
      </w:r>
      <w:r>
        <w:rPr>
          <w:rFonts w:ascii="宋体" w:hAnsi="宋体"/>
          <w:sz w:val="28"/>
          <w:szCs w:val="28"/>
        </w:rPr>
        <w:t>（账号：</w:t>
      </w:r>
      <w:r>
        <w:rPr>
          <w:rFonts w:ascii="宋体" w:hAnsi="宋体"/>
          <w:sz w:val="28"/>
          <w:szCs w:val="28"/>
          <w:u w:val="single"/>
        </w:rPr>
        <w:t xml:space="preserve"> </w:t>
      </w:r>
      <w:r>
        <w:rPr>
          <w:rFonts w:hint="eastAsia" w:ascii="宋体" w:hAnsi="宋体"/>
          <w:sz w:val="28"/>
          <w:szCs w:val="28"/>
          <w:u w:val="single"/>
          <w:lang w:val="en-US" w:eastAsia="zh-CN"/>
        </w:rPr>
        <w:t>84012600000000017</w:t>
      </w:r>
      <w:r>
        <w:rPr>
          <w:rFonts w:ascii="宋体" w:hAnsi="宋体"/>
          <w:sz w:val="28"/>
          <w:szCs w:val="28"/>
          <w:u w:val="single"/>
        </w:rPr>
        <w:t xml:space="preserve"> </w:t>
      </w:r>
      <w:r>
        <w:rPr>
          <w:rFonts w:ascii="宋体" w:hAnsi="宋体"/>
          <w:sz w:val="28"/>
          <w:szCs w:val="28"/>
        </w:rPr>
        <w:t>）缴纳。到期不缴纳罚款的，每日按罚款数额的百分之三加处罚款。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700" w:firstLineChars="250"/>
        <w:textAlignment w:val="auto"/>
        <w:rPr>
          <w:rFonts w:ascii="宋体" w:hAnsi="宋体"/>
          <w:sz w:val="28"/>
          <w:szCs w:val="28"/>
        </w:rPr>
      </w:pPr>
      <w:r>
        <w:rPr>
          <w:rFonts w:ascii="宋体" w:hAnsi="宋体"/>
          <w:sz w:val="28"/>
          <w:szCs w:val="28"/>
        </w:rPr>
        <w:t>如对本林业行政处罚决定不服，可于接到本决定书之日起六十日内，向</w:t>
      </w:r>
      <w:r>
        <w:rPr>
          <w:rFonts w:ascii="宋体" w:hAnsi="宋体"/>
          <w:sz w:val="28"/>
          <w:szCs w:val="28"/>
          <w:u w:val="single"/>
        </w:rPr>
        <w:t xml:space="preserve">  </w:t>
      </w:r>
      <w:r>
        <w:rPr>
          <w:rFonts w:hint="eastAsia" w:ascii="宋体" w:hAnsi="宋体"/>
          <w:sz w:val="28"/>
          <w:szCs w:val="28"/>
          <w:u w:val="single"/>
        </w:rPr>
        <w:t xml:space="preserve">安化县人民政府 </w:t>
      </w:r>
      <w:r>
        <w:rPr>
          <w:rFonts w:ascii="宋体" w:hAnsi="宋体"/>
          <w:sz w:val="28"/>
          <w:szCs w:val="28"/>
          <w:u w:val="single"/>
        </w:rPr>
        <w:t xml:space="preserve"> </w:t>
      </w:r>
      <w:r>
        <w:rPr>
          <w:rFonts w:ascii="宋体" w:hAnsi="宋体"/>
          <w:sz w:val="28"/>
          <w:szCs w:val="28"/>
        </w:rPr>
        <w:t>申请行政复议，也可以于六个月内直接向</w:t>
      </w:r>
      <w:r>
        <w:rPr>
          <w:rFonts w:ascii="宋体" w:hAnsi="宋体"/>
          <w:sz w:val="28"/>
          <w:szCs w:val="28"/>
          <w:u w:val="single"/>
        </w:rPr>
        <w:t xml:space="preserve">  </w:t>
      </w:r>
      <w:r>
        <w:rPr>
          <w:rFonts w:hint="eastAsia" w:ascii="宋体" w:hAnsi="宋体"/>
          <w:sz w:val="28"/>
          <w:szCs w:val="28"/>
          <w:u w:val="single"/>
        </w:rPr>
        <w:t>桃江县</w:t>
      </w:r>
      <w:r>
        <w:rPr>
          <w:rFonts w:ascii="宋体" w:hAnsi="宋体"/>
          <w:sz w:val="28"/>
          <w:szCs w:val="28"/>
          <w:u w:val="single"/>
        </w:rPr>
        <w:t xml:space="preserve">   </w:t>
      </w:r>
      <w:r>
        <w:rPr>
          <w:rFonts w:ascii="宋体" w:hAnsi="宋体"/>
          <w:sz w:val="28"/>
          <w:szCs w:val="28"/>
        </w:rPr>
        <w:t xml:space="preserve">人民法院提起诉讼。逾期不申请行政复议或者不提起行政诉讼，又不履行处罚决定的，本机关将依法强制执行或者依法申请人民法院强制执行。                                    </w:t>
      </w:r>
    </w:p>
    <w:p>
      <w:pPr>
        <w:spacing w:line="500" w:lineRule="exact"/>
        <w:ind w:firstLine="5320" w:firstLineChars="1900"/>
        <w:rPr>
          <w:rFonts w:ascii="宋体" w:hAnsi="宋体"/>
          <w:sz w:val="28"/>
          <w:szCs w:val="28"/>
        </w:rPr>
      </w:pPr>
    </w:p>
    <w:p>
      <w:pPr>
        <w:spacing w:line="500" w:lineRule="exact"/>
        <w:ind w:firstLine="5320" w:firstLineChars="1900"/>
        <w:rPr>
          <w:rFonts w:ascii="宋体" w:hAnsi="宋体"/>
          <w:sz w:val="28"/>
          <w:szCs w:val="28"/>
        </w:rPr>
      </w:pPr>
    </w:p>
    <w:p>
      <w:pPr>
        <w:spacing w:line="500" w:lineRule="exact"/>
        <w:ind w:firstLine="5320" w:firstLineChars="1900"/>
        <w:rPr>
          <w:rFonts w:ascii="宋体" w:hAnsi="宋体"/>
          <w:sz w:val="28"/>
          <w:szCs w:val="28"/>
        </w:rPr>
      </w:pPr>
    </w:p>
    <w:p>
      <w:pPr>
        <w:spacing w:line="500" w:lineRule="exact"/>
        <w:ind w:firstLine="5320" w:firstLineChars="1900"/>
        <w:rPr>
          <w:rFonts w:ascii="宋体" w:hAnsi="宋体"/>
          <w:sz w:val="28"/>
          <w:szCs w:val="28"/>
        </w:rPr>
      </w:pPr>
    </w:p>
    <w:p>
      <w:pPr>
        <w:spacing w:line="500" w:lineRule="exact"/>
        <w:ind w:firstLine="5320" w:firstLineChars="1900"/>
        <w:rPr>
          <w:rFonts w:ascii="宋体" w:hAnsi="宋体"/>
          <w:sz w:val="28"/>
          <w:szCs w:val="28"/>
        </w:rPr>
      </w:pPr>
      <w:r>
        <w:rPr>
          <w:rFonts w:ascii="宋体" w:hAnsi="宋体"/>
          <w:sz w:val="28"/>
          <w:szCs w:val="28"/>
        </w:rPr>
        <w:t>行政机关（印章）</w:t>
      </w:r>
    </w:p>
    <w:p>
      <w:pPr>
        <w:spacing w:line="500" w:lineRule="exact"/>
        <w:rPr>
          <w:rFonts w:ascii="宋体" w:hAnsi="宋体"/>
          <w:sz w:val="28"/>
          <w:szCs w:val="28"/>
        </w:rPr>
      </w:pPr>
      <w:r>
        <w:rPr>
          <w:rFonts w:ascii="宋体" w:hAnsi="宋体"/>
          <w:sz w:val="28"/>
          <w:szCs w:val="28"/>
        </w:rPr>
        <w:t xml:space="preserve">                                      </w:t>
      </w:r>
      <w:r>
        <w:rPr>
          <w:rFonts w:hint="eastAsia" w:ascii="宋体" w:hAnsi="宋体"/>
          <w:sz w:val="28"/>
          <w:szCs w:val="28"/>
          <w:lang w:val="en-US" w:eastAsia="zh-CN"/>
        </w:rPr>
        <w:t>2022</w:t>
      </w:r>
      <w:r>
        <w:rPr>
          <w:rFonts w:ascii="宋体" w:hAnsi="宋体"/>
          <w:sz w:val="28"/>
          <w:szCs w:val="28"/>
        </w:rPr>
        <w:t>年</w:t>
      </w:r>
      <w:r>
        <w:rPr>
          <w:rFonts w:hint="eastAsia" w:ascii="宋体" w:hAnsi="宋体"/>
          <w:sz w:val="28"/>
          <w:szCs w:val="28"/>
          <w:lang w:val="en-US" w:eastAsia="zh-CN"/>
        </w:rPr>
        <w:t>9</w:t>
      </w:r>
      <w:r>
        <w:rPr>
          <w:rFonts w:ascii="宋体" w:hAnsi="宋体"/>
          <w:sz w:val="28"/>
          <w:szCs w:val="28"/>
        </w:rPr>
        <w:t>月</w:t>
      </w:r>
      <w:r>
        <w:rPr>
          <w:rFonts w:hint="eastAsia" w:ascii="宋体" w:hAnsi="宋体"/>
          <w:sz w:val="28"/>
          <w:szCs w:val="28"/>
          <w:lang w:val="en-US" w:eastAsia="zh-CN"/>
        </w:rPr>
        <w:t>28</w:t>
      </w:r>
      <w:r>
        <w:rPr>
          <w:rFonts w:ascii="宋体" w:hAnsi="宋体"/>
          <w:sz w:val="28"/>
          <w:szCs w:val="28"/>
        </w:rPr>
        <w:t>日</w:t>
      </w:r>
    </w:p>
    <w:p>
      <w:pPr>
        <w:rPr>
          <w:rFonts w:ascii="宋体" w:hAnsi="宋体"/>
          <w:bCs/>
          <w:sz w:val="21"/>
          <w:szCs w:val="21"/>
        </w:rPr>
      </w:pPr>
    </w:p>
    <w:bookmarkEnd w:id="1"/>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bCs/>
          <w:sz w:val="21"/>
          <w:szCs w:val="21"/>
        </w:rPr>
      </w:pPr>
    </w:p>
    <w:p>
      <w:pPr>
        <w:rPr>
          <w:rFonts w:ascii="宋体" w:hAnsi="宋体"/>
          <w:sz w:val="21"/>
          <w:szCs w:val="2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ZmJiZDU1NzQ0NjJmYjRhMDI0MDUzZmI1MmNkNDIifQ=="/>
  </w:docVars>
  <w:rsids>
    <w:rsidRoot w:val="00C13CFC"/>
    <w:rsid w:val="00062929"/>
    <w:rsid w:val="00084D76"/>
    <w:rsid w:val="000C733F"/>
    <w:rsid w:val="000F2DAA"/>
    <w:rsid w:val="00107FC1"/>
    <w:rsid w:val="001A68CA"/>
    <w:rsid w:val="001B14BE"/>
    <w:rsid w:val="001C2823"/>
    <w:rsid w:val="002054B5"/>
    <w:rsid w:val="00264781"/>
    <w:rsid w:val="002C1638"/>
    <w:rsid w:val="002C63C0"/>
    <w:rsid w:val="00323FE5"/>
    <w:rsid w:val="00335E1D"/>
    <w:rsid w:val="003B2290"/>
    <w:rsid w:val="003D6574"/>
    <w:rsid w:val="00403304"/>
    <w:rsid w:val="004350F2"/>
    <w:rsid w:val="004657CD"/>
    <w:rsid w:val="00484382"/>
    <w:rsid w:val="00490D74"/>
    <w:rsid w:val="004B468D"/>
    <w:rsid w:val="004B54A1"/>
    <w:rsid w:val="004C4C74"/>
    <w:rsid w:val="004C7E2B"/>
    <w:rsid w:val="004E1838"/>
    <w:rsid w:val="00550077"/>
    <w:rsid w:val="0055413B"/>
    <w:rsid w:val="0057025A"/>
    <w:rsid w:val="005E37CE"/>
    <w:rsid w:val="005E73B2"/>
    <w:rsid w:val="00616A1F"/>
    <w:rsid w:val="0062791C"/>
    <w:rsid w:val="00631408"/>
    <w:rsid w:val="006317F4"/>
    <w:rsid w:val="00672038"/>
    <w:rsid w:val="00683F3E"/>
    <w:rsid w:val="006C1C28"/>
    <w:rsid w:val="00710394"/>
    <w:rsid w:val="00791EB1"/>
    <w:rsid w:val="007E39EC"/>
    <w:rsid w:val="00801A46"/>
    <w:rsid w:val="00801E6D"/>
    <w:rsid w:val="0081365C"/>
    <w:rsid w:val="0088058A"/>
    <w:rsid w:val="008A4238"/>
    <w:rsid w:val="00A94FD5"/>
    <w:rsid w:val="00AA7D79"/>
    <w:rsid w:val="00B204A1"/>
    <w:rsid w:val="00B64C4A"/>
    <w:rsid w:val="00B76DA2"/>
    <w:rsid w:val="00BB5871"/>
    <w:rsid w:val="00BF14BE"/>
    <w:rsid w:val="00C02906"/>
    <w:rsid w:val="00C13CFC"/>
    <w:rsid w:val="00C1431A"/>
    <w:rsid w:val="00C93168"/>
    <w:rsid w:val="00CC2C63"/>
    <w:rsid w:val="00CD11C6"/>
    <w:rsid w:val="00CD6132"/>
    <w:rsid w:val="00CE3BFA"/>
    <w:rsid w:val="00D45575"/>
    <w:rsid w:val="00D508AF"/>
    <w:rsid w:val="00DA4AA7"/>
    <w:rsid w:val="00DD1E82"/>
    <w:rsid w:val="00E056AF"/>
    <w:rsid w:val="00E376D3"/>
    <w:rsid w:val="00EB16E0"/>
    <w:rsid w:val="00EB6995"/>
    <w:rsid w:val="00EC5E69"/>
    <w:rsid w:val="00EF3BF1"/>
    <w:rsid w:val="00F2660E"/>
    <w:rsid w:val="00F958CB"/>
    <w:rsid w:val="00FC1324"/>
    <w:rsid w:val="00FE7BB4"/>
    <w:rsid w:val="014337F8"/>
    <w:rsid w:val="02C40382"/>
    <w:rsid w:val="03FD3CD5"/>
    <w:rsid w:val="041D2A27"/>
    <w:rsid w:val="04700DA8"/>
    <w:rsid w:val="06224537"/>
    <w:rsid w:val="07D01381"/>
    <w:rsid w:val="07EA2C20"/>
    <w:rsid w:val="08FE7D43"/>
    <w:rsid w:val="0BFB60FF"/>
    <w:rsid w:val="0D71793F"/>
    <w:rsid w:val="0E135593"/>
    <w:rsid w:val="0F992CE1"/>
    <w:rsid w:val="109B3DB2"/>
    <w:rsid w:val="12D40754"/>
    <w:rsid w:val="13BD3F0B"/>
    <w:rsid w:val="14847F58"/>
    <w:rsid w:val="16F00AA0"/>
    <w:rsid w:val="18AA12C5"/>
    <w:rsid w:val="1A2B410E"/>
    <w:rsid w:val="1B121DCA"/>
    <w:rsid w:val="20520A25"/>
    <w:rsid w:val="22C916D5"/>
    <w:rsid w:val="25620A64"/>
    <w:rsid w:val="27537388"/>
    <w:rsid w:val="279023DD"/>
    <w:rsid w:val="27E438DC"/>
    <w:rsid w:val="28944597"/>
    <w:rsid w:val="294A1951"/>
    <w:rsid w:val="2AF05777"/>
    <w:rsid w:val="2BA32F62"/>
    <w:rsid w:val="2C0C2BC4"/>
    <w:rsid w:val="2EAE0F02"/>
    <w:rsid w:val="2F3C5BA7"/>
    <w:rsid w:val="2F49279D"/>
    <w:rsid w:val="30065B82"/>
    <w:rsid w:val="30C63D83"/>
    <w:rsid w:val="345D45F6"/>
    <w:rsid w:val="36E97817"/>
    <w:rsid w:val="3A3025AE"/>
    <w:rsid w:val="3DD109EE"/>
    <w:rsid w:val="3DD2799E"/>
    <w:rsid w:val="3E8220D2"/>
    <w:rsid w:val="3F7C63F8"/>
    <w:rsid w:val="3F955164"/>
    <w:rsid w:val="40055380"/>
    <w:rsid w:val="42F1325F"/>
    <w:rsid w:val="434932F1"/>
    <w:rsid w:val="445D67F9"/>
    <w:rsid w:val="448F4E38"/>
    <w:rsid w:val="48C24E1B"/>
    <w:rsid w:val="4B3A0D95"/>
    <w:rsid w:val="4C856040"/>
    <w:rsid w:val="4D910BFD"/>
    <w:rsid w:val="4E314BC2"/>
    <w:rsid w:val="4E96631B"/>
    <w:rsid w:val="4EE00803"/>
    <w:rsid w:val="4F8477A0"/>
    <w:rsid w:val="4FC21A31"/>
    <w:rsid w:val="519076D5"/>
    <w:rsid w:val="53AC0356"/>
    <w:rsid w:val="55EC5EFD"/>
    <w:rsid w:val="56323FF1"/>
    <w:rsid w:val="56AD0AE9"/>
    <w:rsid w:val="57431B5B"/>
    <w:rsid w:val="59AC5500"/>
    <w:rsid w:val="5C2051C1"/>
    <w:rsid w:val="5CDE7FB6"/>
    <w:rsid w:val="5D421C6A"/>
    <w:rsid w:val="60137720"/>
    <w:rsid w:val="618B2AD9"/>
    <w:rsid w:val="63057275"/>
    <w:rsid w:val="636826F2"/>
    <w:rsid w:val="66C17891"/>
    <w:rsid w:val="67B16493"/>
    <w:rsid w:val="67EF069F"/>
    <w:rsid w:val="69F778DA"/>
    <w:rsid w:val="6ADB6CE2"/>
    <w:rsid w:val="6CD334BE"/>
    <w:rsid w:val="6EEA0D58"/>
    <w:rsid w:val="6F245D32"/>
    <w:rsid w:val="70361223"/>
    <w:rsid w:val="719E17CE"/>
    <w:rsid w:val="71E53F0D"/>
    <w:rsid w:val="72192C03"/>
    <w:rsid w:val="729A1DB6"/>
    <w:rsid w:val="7564688B"/>
    <w:rsid w:val="76D266CE"/>
    <w:rsid w:val="78C6628C"/>
    <w:rsid w:val="795A6ABC"/>
    <w:rsid w:val="7CE87DA1"/>
    <w:rsid w:val="7DF27C68"/>
    <w:rsid w:val="7FF9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3A28-40D9-4BAC-8DA3-AAD50E7F4F6D}">
  <ds:schemaRefs/>
</ds:datastoreItem>
</file>

<file path=docProps/app.xml><?xml version="1.0" encoding="utf-8"?>
<Properties xmlns="http://schemas.openxmlformats.org/officeDocument/2006/extended-properties" xmlns:vt="http://schemas.openxmlformats.org/officeDocument/2006/docPropsVTypes">
  <Template>Normal</Template>
  <Pages>9</Pages>
  <Words>5372</Words>
  <Characters>5645</Characters>
  <Lines>43</Lines>
  <Paragraphs>12</Paragraphs>
  <TotalTime>5</TotalTime>
  <ScaleCrop>false</ScaleCrop>
  <LinksUpToDate>false</LinksUpToDate>
  <CharactersWithSpaces>8190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2021-04-19T02:06:00Z</dcterms:created>
  <dc:creator>83108933@qq.com</dc:creator>
  <cp:lastModifiedBy>☜☆☞</cp:lastModifiedBy>
  <dcterms:modified xsi:type="dcterms:W3CDTF">2022-10-13T01:33:45Z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A5E1445BCECB432C9C91984406E9CCB9</vt:lpwstr>
  </property>
</Properties>
</file>