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安化县渠江镇卫生院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安化县渠江镇卫生院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安化县渠江镇卫生院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1 </w:t>
      </w:r>
      <w:r>
        <w:rPr>
          <w:rFonts w:hint="eastAsia" w:ascii="Arial" w:hAnsi="Arial"/>
          <w:color w:val="333333"/>
          <w:sz w:val="30"/>
          <w:szCs w:val="30"/>
        </w:rPr>
        <w:t>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5 </w:t>
      </w:r>
      <w:r>
        <w:rPr>
          <w:rFonts w:hint="eastAsia" w:ascii="Arial" w:hAnsi="Arial"/>
          <w:color w:val="333333"/>
          <w:sz w:val="30"/>
          <w:szCs w:val="30"/>
        </w:rPr>
        <w:t>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7</w:t>
      </w:r>
      <w:r>
        <w:rPr>
          <w:rFonts w:hint="eastAsia" w:ascii="Arial" w:hAnsi="Arial"/>
          <w:color w:val="333333"/>
          <w:sz w:val="30"/>
          <w:szCs w:val="30"/>
        </w:rPr>
        <w:t>、对辖区内</w:t>
      </w:r>
      <w:r>
        <w:rPr>
          <w:rFonts w:ascii="Arial" w:hAnsi="Arial" w:cs="Arial"/>
          <w:color w:val="333333"/>
          <w:sz w:val="30"/>
          <w:szCs w:val="30"/>
        </w:rPr>
        <w:t>65</w:t>
      </w:r>
      <w:r>
        <w:rPr>
          <w:rFonts w:hint="eastAsia" w:ascii="Arial" w:hAnsi="Arial"/>
          <w:color w:val="333333"/>
          <w:sz w:val="30"/>
          <w:szCs w:val="30"/>
        </w:rPr>
        <w:t>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8</w:t>
      </w:r>
      <w:r>
        <w:rPr>
          <w:rFonts w:hint="eastAsia" w:ascii="Arial" w:hAnsi="Arial"/>
          <w:color w:val="333333"/>
          <w:sz w:val="30"/>
          <w:szCs w:val="30"/>
        </w:rPr>
        <w:t>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/>
          <w:color w:val="333333"/>
          <w:sz w:val="30"/>
          <w:szCs w:val="30"/>
        </w:rPr>
        <w:t>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/>
          <w:color w:val="333333"/>
          <w:sz w:val="30"/>
          <w:szCs w:val="30"/>
        </w:rPr>
        <w:t>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11</w:t>
      </w:r>
      <w:r>
        <w:rPr>
          <w:rFonts w:hint="eastAsia" w:ascii="Arial" w:hAnsi="Arial"/>
          <w:color w:val="333333"/>
          <w:sz w:val="30"/>
          <w:szCs w:val="30"/>
        </w:rPr>
        <w:t>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Arial" w:hAnsi="Arial"/>
          <w:color w:val="333333"/>
          <w:sz w:val="30"/>
          <w:szCs w:val="30"/>
        </w:rPr>
        <w:t>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5</w:t>
      </w:r>
      <w:r>
        <w:rPr>
          <w:rFonts w:hint="eastAsia" w:ascii="Arial" w:hAnsi="Arial"/>
          <w:color w:val="333333"/>
          <w:sz w:val="30"/>
          <w:szCs w:val="30"/>
        </w:rPr>
        <w:t>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根据编委核定，我院内设科室</w:t>
      </w:r>
      <w:r>
        <w:rPr>
          <w:rFonts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/>
          <w:color w:val="333333"/>
          <w:sz w:val="30"/>
          <w:szCs w:val="30"/>
        </w:rPr>
        <w:t>个，全部纳入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年部门预算编制范围。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</w:t>
      </w:r>
      <w:r>
        <w:rPr>
          <w:rFonts w:ascii="Arial" w:hAnsi="Arial" w:cs="Arial"/>
          <w:color w:val="333333"/>
          <w:sz w:val="30"/>
          <w:szCs w:val="30"/>
        </w:rPr>
        <w:t>B</w:t>
      </w:r>
      <w:r>
        <w:rPr>
          <w:rFonts w:hint="eastAsia" w:ascii="Arial" w:hAnsi="Arial"/>
          <w:color w:val="333333"/>
          <w:sz w:val="30"/>
          <w:szCs w:val="30"/>
        </w:rPr>
        <w:t>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安化县渠江镇卫生院部门只有本级，没有其他预算单位，因此本部门预算仅含本级预算。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万元，主要是经费拨款增加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ascii="Arial" w:hAnsi="Arial" w:cs="Arial"/>
          <w:color w:val="333333"/>
          <w:sz w:val="30"/>
          <w:szCs w:val="30"/>
        </w:rPr>
        <w:t>4.28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ascii="Arial" w:hAnsi="Arial" w:cs="Arial"/>
          <w:color w:val="333333"/>
          <w:sz w:val="30"/>
          <w:szCs w:val="30"/>
        </w:rPr>
        <w:t>19.25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ascii="Arial" w:hAnsi="Arial" w:cs="Arial"/>
          <w:color w:val="333333"/>
          <w:sz w:val="30"/>
          <w:szCs w:val="30"/>
        </w:rPr>
        <w:t>3.8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万元。支出较去年增加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万元，主要是基本支出增加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万元，增幅</w:t>
      </w:r>
      <w:r>
        <w:rPr>
          <w:rFonts w:ascii="Arial" w:hAnsi="Arial" w:cs="Arial"/>
          <w:color w:val="333333"/>
          <w:sz w:val="30"/>
          <w:szCs w:val="30"/>
        </w:rPr>
        <w:t>7.2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，主要原因是经费拨款增加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27.36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ascii="Arial" w:hAnsi="Arial" w:cs="Arial"/>
          <w:color w:val="333333"/>
          <w:sz w:val="30"/>
          <w:szCs w:val="30"/>
        </w:rPr>
        <w:t>4.28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ascii="Arial" w:hAnsi="Arial" w:cs="Arial"/>
          <w:color w:val="333333"/>
          <w:sz w:val="30"/>
          <w:szCs w:val="30"/>
        </w:rPr>
        <w:t>19.25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ascii="Arial" w:hAnsi="Arial" w:cs="Arial"/>
          <w:color w:val="333333"/>
          <w:sz w:val="30"/>
          <w:szCs w:val="30"/>
        </w:rPr>
        <w:t>3.8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万元。支出较去年增加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万元，增幅</w:t>
      </w:r>
      <w:r>
        <w:rPr>
          <w:rFonts w:ascii="Arial" w:hAnsi="Arial" w:cs="Arial"/>
          <w:color w:val="333333"/>
          <w:sz w:val="30"/>
          <w:szCs w:val="30"/>
        </w:rPr>
        <w:t>7.2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，主要原因是基本支出增加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万元（工资福利支出较去年增加</w:t>
      </w:r>
      <w:r>
        <w:rPr>
          <w:rFonts w:ascii="Arial" w:hAnsi="Arial" w:cs="Arial"/>
          <w:color w:val="333333"/>
          <w:sz w:val="30"/>
          <w:szCs w:val="30"/>
        </w:rPr>
        <w:t>1.84</w:t>
      </w:r>
      <w:r>
        <w:rPr>
          <w:rFonts w:hint="eastAsia" w:ascii="Arial" w:hAnsi="Arial"/>
          <w:color w:val="333333"/>
          <w:sz w:val="30"/>
          <w:szCs w:val="30"/>
        </w:rPr>
        <w:t>万元）在职在编人员</w:t>
      </w:r>
      <w:r>
        <w:rPr>
          <w:rFonts w:hint="eastAsia" w:ascii="Arial" w:hAnsi="Arial"/>
          <w:color w:val="333333"/>
          <w:sz w:val="30"/>
          <w:szCs w:val="30"/>
          <w:lang w:eastAsia="zh-CN"/>
        </w:rPr>
        <w:t>增加所以工资福利支出增加</w:t>
      </w:r>
      <w:r>
        <w:rPr>
          <w:rFonts w:hint="eastAsia" w:ascii="Arial" w:hAnsi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2021</w:t>
      </w:r>
      <w:r>
        <w:rPr>
          <w:rFonts w:hint="eastAsia" w:ascii="Arial" w:hAnsi="Arial"/>
          <w:color w:val="333333"/>
          <w:sz w:val="30"/>
          <w:szCs w:val="30"/>
        </w:rPr>
        <w:t>年年底，安化县渠江镇卫生院共有车辆</w:t>
      </w: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辆，为救护车。单位价值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ascii="Arial" w:hAnsi="Arial" w:cs="Arial"/>
          <w:color w:val="333333"/>
          <w:kern w:val="0"/>
          <w:sz w:val="30"/>
          <w:szCs w:val="30"/>
        </w:rPr>
        <w:t>27.36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ascii="Arial" w:hAnsi="Arial" w:cs="Arial"/>
          <w:color w:val="333333"/>
          <w:kern w:val="0"/>
          <w:sz w:val="30"/>
          <w:szCs w:val="30"/>
        </w:rPr>
        <w:t>27.36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00418DA"/>
    <w:rsid w:val="000B29C0"/>
    <w:rsid w:val="00172A27"/>
    <w:rsid w:val="001C0C7F"/>
    <w:rsid w:val="00240A9A"/>
    <w:rsid w:val="00261941"/>
    <w:rsid w:val="002642EB"/>
    <w:rsid w:val="00450CDF"/>
    <w:rsid w:val="004D44A9"/>
    <w:rsid w:val="00551F27"/>
    <w:rsid w:val="005C62F6"/>
    <w:rsid w:val="005E74BB"/>
    <w:rsid w:val="005F5A12"/>
    <w:rsid w:val="00630FF5"/>
    <w:rsid w:val="006F12B0"/>
    <w:rsid w:val="00730A8E"/>
    <w:rsid w:val="00790670"/>
    <w:rsid w:val="007B1A03"/>
    <w:rsid w:val="009654D5"/>
    <w:rsid w:val="00990FB9"/>
    <w:rsid w:val="00A26846"/>
    <w:rsid w:val="00B11412"/>
    <w:rsid w:val="00C421F7"/>
    <w:rsid w:val="00CE74A9"/>
    <w:rsid w:val="00D21CBE"/>
    <w:rsid w:val="00DB7160"/>
    <w:rsid w:val="00E13C7F"/>
    <w:rsid w:val="01050370"/>
    <w:rsid w:val="05D869BF"/>
    <w:rsid w:val="0ABB0151"/>
    <w:rsid w:val="0C285815"/>
    <w:rsid w:val="0DB53C96"/>
    <w:rsid w:val="0E6A099D"/>
    <w:rsid w:val="111F7A81"/>
    <w:rsid w:val="122729EF"/>
    <w:rsid w:val="12F0185E"/>
    <w:rsid w:val="1A756B85"/>
    <w:rsid w:val="1DD82CB2"/>
    <w:rsid w:val="1E3638DD"/>
    <w:rsid w:val="1EF103FC"/>
    <w:rsid w:val="238E6D3A"/>
    <w:rsid w:val="2BC85162"/>
    <w:rsid w:val="2D575CAE"/>
    <w:rsid w:val="31314F34"/>
    <w:rsid w:val="318442C1"/>
    <w:rsid w:val="31CC3D6B"/>
    <w:rsid w:val="3357612F"/>
    <w:rsid w:val="36E67177"/>
    <w:rsid w:val="398C516F"/>
    <w:rsid w:val="3FE73728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725D14C7"/>
    <w:rsid w:val="769770E3"/>
    <w:rsid w:val="79FB140A"/>
    <w:rsid w:val="7B3718DE"/>
    <w:rsid w:val="7DB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8</Pages>
  <Words>2908</Words>
  <Characters>3163</Characters>
  <Lines>0</Lines>
  <Paragraphs>0</Paragraphs>
  <TotalTime>0</TotalTime>
  <ScaleCrop>false</ScaleCrop>
  <LinksUpToDate>false</LinksUpToDate>
  <CharactersWithSpaces>3231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2023-10-09T08:32:00Z</dcterms:created>
  <dc:creator>lenovo</dc:creator>
  <cp:lastModifiedBy>Administrator</cp:lastModifiedBy>
  <cp:lastPrinted>2022-05-25T00:43:00Z</cp:lastPrinted>
  <dcterms:modified xsi:type="dcterms:W3CDTF">2023-10-10T12:28:22Z</dcterms:modified>
  <dc:title>2019年部门预算及“三公”经费预算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