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ascii="方正公文小标宋" w:eastAsia="方正公文小标宋"/>
          <w:b w:val="0"/>
          <w:sz w:val="84"/>
          <w:szCs w:val="84"/>
          <w:lang w:eastAsia="zh-CN"/>
        </w:rPr>
      </w:pPr>
    </w:p>
    <w:p>
      <w:pPr>
        <w:pStyle w:val="2"/>
        <w:jc w:val="left"/>
        <w:rPr>
          <w:rFonts w:ascii="方正公文小标宋" w:eastAsia="方正公文小标宋"/>
          <w:b w:val="0"/>
          <w:sz w:val="84"/>
          <w:szCs w:val="84"/>
          <w:lang w:eastAsia="zh-CN"/>
        </w:rPr>
      </w:pP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湖南省益阳市安化县梅城镇履行</w:t>
      </w: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pPr>
        <w:rPr>
          <w:rFonts w:ascii="方正公文小标宋" w:eastAsia="方正公文小标宋"/>
          <w:sz w:val="84"/>
          <w:szCs w:val="84"/>
          <w:lang w:eastAsia="zh-CN"/>
        </w:rPr>
      </w:pPr>
    </w:p>
    <w:p>
      <w:pPr>
        <w:rPr>
          <w:rFonts w:ascii="方正公文小标宋" w:eastAsia="方正公文小标宋"/>
          <w:sz w:val="84"/>
          <w:szCs w:val="84"/>
          <w:lang w:eastAsia="zh-CN"/>
        </w:rPr>
      </w:pPr>
    </w:p>
    <w:p>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0"/>
          <w:color w:val="000000"/>
          <w:sz w:val="21"/>
          <w:szCs w:val="21"/>
          <w:lang w:val="zh-CN" w:eastAsia="en-US"/>
        </w:rPr>
        <w:id w:val="1172384030"/>
        <w:docPartObj>
          <w:docPartGallery w:val="Table of Contents"/>
          <w:docPartUnique/>
        </w:docPartObj>
      </w:sdtPr>
      <w:sdtEndPr>
        <w:rPr>
          <w:rFonts w:ascii="Times New Roman" w:hAnsi="Times New Roman" w:eastAsia="方正公文仿宋" w:cs="Times New Roman"/>
          <w:b/>
          <w:bCs/>
          <w:snapToGrid w:val="0"/>
          <w:color w:val="000000"/>
          <w:sz w:val="32"/>
          <w:szCs w:val="21"/>
          <w:lang w:val="zh-CN" w:eastAsia="en-US"/>
        </w:rPr>
      </w:sdtEndPr>
      <w:sdtContent>
        <w:p>
          <w:pPr>
            <w:pStyle w:val="19"/>
            <w:jc w:val="center"/>
            <w:rPr>
              <w:rFonts w:hint="eastAsia" w:ascii="Times New Roman" w:hAnsi="Times New Roman" w:eastAsia="方正公文小标宋" w:cs="Times New Roman"/>
              <w:color w:val="auto"/>
              <w:sz w:val="44"/>
              <w:szCs w:val="44"/>
              <w:lang w:val="zh-CN"/>
            </w:rPr>
          </w:pPr>
          <w:r>
            <w:rPr>
              <w:rFonts w:ascii="Times New Roman" w:hAnsi="Times New Roman" w:eastAsia="方正公文小标宋" w:cs="Times New Roman"/>
              <w:color w:val="auto"/>
              <w:sz w:val="44"/>
              <w:szCs w:val="44"/>
              <w:lang w:val="zh-CN"/>
            </w:rPr>
            <w:t>目</w:t>
          </w:r>
          <w:r>
            <w:rPr>
              <w:rFonts w:hint="eastAsia" w:ascii="Times New Roman" w:hAnsi="Times New Roman" w:eastAsia="方正公文小标宋" w:cs="Times New Roman"/>
              <w:color w:val="auto"/>
              <w:sz w:val="44"/>
              <w:szCs w:val="44"/>
              <w:lang w:val="zh-CN"/>
            </w:rPr>
            <w:t xml:space="preserve">  </w:t>
          </w:r>
          <w:r>
            <w:rPr>
              <w:rFonts w:ascii="Times New Roman" w:hAnsi="Times New Roman" w:eastAsia="方正公文小标宋" w:cs="Times New Roman"/>
              <w:color w:val="auto"/>
              <w:sz w:val="44"/>
              <w:szCs w:val="44"/>
              <w:lang w:val="zh-CN"/>
            </w:rPr>
            <w:t>录</w:t>
          </w:r>
        </w:p>
        <w:p>
          <w:pPr>
            <w:pStyle w:val="7"/>
            <w:tabs>
              <w:tab w:val="right" w:pos="13991"/>
            </w:tabs>
            <w:rPr>
              <w:rFonts w:cs="Times New Roman" w:eastAsiaTheme="minorEastAsia"/>
              <w:snapToGrid/>
              <w:color w:val="auto"/>
              <w:kern w:val="2"/>
              <w:sz w:val="21"/>
              <w:szCs w:val="22"/>
              <w:lang w:eastAsia="zh-CN"/>
            </w:rPr>
          </w:pPr>
          <w:r>
            <w:rPr>
              <w:rFonts w:cs="Times New Roman"/>
              <w:szCs w:val="32"/>
            </w:rPr>
            <w:fldChar w:fldCharType="begin"/>
          </w:r>
          <w:r>
            <w:rPr>
              <w:rFonts w:cs="Times New Roman"/>
              <w:szCs w:val="32"/>
            </w:rPr>
            <w:instrText xml:space="preserve"> TOC \o "1-3" \n \h \z \u </w:instrText>
          </w:r>
          <w:r>
            <w:rPr>
              <w:rFonts w:cs="Times New Roman"/>
              <w:szCs w:val="32"/>
            </w:rPr>
            <w:fldChar w:fldCharType="separate"/>
          </w:r>
          <w:r>
            <w:fldChar w:fldCharType="begin"/>
          </w:r>
          <w:r>
            <w:instrText xml:space="preserve"> HYPERLINK \l "_Toc172533652" </w:instrText>
          </w:r>
          <w:r>
            <w:fldChar w:fldCharType="separate"/>
          </w:r>
          <w:r>
            <w:rPr>
              <w:rStyle w:val="11"/>
              <w:rFonts w:eastAsia="方正公文小标宋" w:cs="Times New Roman"/>
              <w:lang w:eastAsia="zh-CN"/>
            </w:rPr>
            <w:t>基本</w:t>
          </w:r>
          <w:r>
            <w:rPr>
              <w:rFonts w:hint="eastAsia" w:eastAsia="方正公文小标宋" w:cs="Times New Roman"/>
              <w:b/>
              <w:lang w:eastAsia="zh-CN"/>
            </w:rPr>
            <w:t>履职事项</w:t>
          </w:r>
          <w:r>
            <w:rPr>
              <w:rStyle w:val="11"/>
              <w:rFonts w:eastAsia="方正公文小标宋" w:cs="Times New Roman"/>
              <w:lang w:eastAsia="zh-CN"/>
            </w:rPr>
            <w:t>清单</w:t>
          </w:r>
          <w:r>
            <w:rPr>
              <w:rStyle w:val="11"/>
              <w:rFonts w:eastAsia="方正公文小标宋" w:cs="Times New Roman"/>
              <w:lang w:eastAsia="zh-CN"/>
            </w:rPr>
            <w:fldChar w:fldCharType="end"/>
          </w:r>
          <w:r>
            <w:rPr>
              <w:rStyle w:val="11"/>
              <w:rFonts w:hint="default" w:eastAsia="方正公文小标宋" w:cs="Times New Roman"/>
              <w:lang w:val="en" w:eastAsia="zh-CN"/>
            </w:rPr>
            <w:t>.......................................................</w:t>
          </w:r>
          <w:r>
            <w:rPr>
              <w:rStyle w:val="11"/>
              <w:rFonts w:hint="eastAsia" w:eastAsia="方正公文小标宋" w:cs="Times New Roman"/>
              <w:lang w:val="en-US" w:eastAsia="zh-CN"/>
            </w:rPr>
            <w:t>.......</w:t>
          </w:r>
          <w:r>
            <w:rPr>
              <w:rStyle w:val="11"/>
              <w:rFonts w:hint="default" w:eastAsia="方正公文小标宋" w:cs="Times New Roman"/>
              <w:lang w:val="en" w:eastAsia="zh-CN"/>
            </w:rPr>
            <w:t>........</w:t>
          </w:r>
          <w:r>
            <w:rPr>
              <w:rStyle w:val="11"/>
              <w:rFonts w:hint="eastAsia" w:eastAsia="方正公文小标宋" w:cs="Times New Roman"/>
              <w:lang w:val="en-US" w:eastAsia="zh-CN"/>
            </w:rPr>
            <w:t>.......</w:t>
          </w:r>
          <w:r>
            <w:rPr>
              <w:rStyle w:val="11"/>
              <w:rFonts w:hint="default" w:eastAsia="方正公文小标宋" w:cs="Times New Roman"/>
              <w:lang w:val="en" w:eastAsia="zh-CN"/>
            </w:rPr>
            <w:t>.....</w:t>
          </w:r>
          <w:r>
            <w:rPr>
              <w:rStyle w:val="11"/>
              <w:rFonts w:hint="eastAsia" w:eastAsia="方正公文小标宋" w:cs="Times New Roman"/>
              <w:lang w:val="en-US" w:eastAsia="zh-CN"/>
            </w:rPr>
            <w:t>.......</w:t>
          </w:r>
          <w:r>
            <w:rPr>
              <w:rStyle w:val="11"/>
              <w:rFonts w:hint="default" w:eastAsia="方正公文小标宋" w:cs="Times New Roman"/>
              <w:lang w:val="en" w:eastAsia="zh-CN"/>
            </w:rPr>
            <w:t>......</w:t>
          </w:r>
          <w:r>
            <w:rPr>
              <w:rStyle w:val="11"/>
              <w:rFonts w:hint="eastAsia" w:eastAsia="方正公文小标宋" w:cs="Times New Roman"/>
              <w:lang w:val="en-US" w:eastAsia="zh-CN"/>
            </w:rPr>
            <w:t>.......</w:t>
          </w:r>
          <w:r>
            <w:rPr>
              <w:rStyle w:val="11"/>
              <w:rFonts w:hint="default" w:eastAsia="方正公文小标宋" w:cs="Times New Roman"/>
              <w:lang w:val="en" w:eastAsia="zh-CN"/>
            </w:rPr>
            <w:t>.............................</w:t>
          </w:r>
          <w:r>
            <w:rPr>
              <w:rStyle w:val="11"/>
              <w:rFonts w:hint="eastAsia" w:eastAsia="方正公文小标宋" w:cs="Times New Roman"/>
              <w:lang w:val="en-US" w:eastAsia="zh-CN"/>
            </w:rPr>
            <w:t>.</w:t>
          </w:r>
          <w:r>
            <w:rPr>
              <w:rStyle w:val="11"/>
              <w:rFonts w:hint="default" w:eastAsia="方正公文小标宋" w:cs="Times New Roman"/>
              <w:lang w:val="en" w:eastAsia="zh-CN"/>
            </w:rPr>
            <w:t>.</w:t>
          </w:r>
          <w:r>
            <w:rPr>
              <w:rStyle w:val="11"/>
              <w:rFonts w:hint="eastAsia" w:eastAsia="方正公文小标宋" w:cs="Times New Roman"/>
              <w:lang w:val="en-US" w:eastAsia="zh-CN"/>
            </w:rPr>
            <w:t>1</w:t>
          </w:r>
        </w:p>
        <w:p>
          <w:pPr>
            <w:pStyle w:val="7"/>
            <w:tabs>
              <w:tab w:val="right" w:pos="13991"/>
            </w:tabs>
            <w:rPr>
              <w:rFonts w:cs="Times New Roman" w:eastAsiaTheme="minorEastAsia"/>
              <w:snapToGrid/>
              <w:color w:val="auto"/>
              <w:kern w:val="2"/>
              <w:sz w:val="21"/>
              <w:szCs w:val="22"/>
              <w:lang w:eastAsia="zh-CN"/>
            </w:rPr>
          </w:pPr>
          <w:r>
            <w:fldChar w:fldCharType="begin"/>
          </w:r>
          <w:r>
            <w:instrText xml:space="preserve"> HYPERLINK \l "_Toc172533653" </w:instrText>
          </w:r>
          <w:r>
            <w:fldChar w:fldCharType="separate"/>
          </w:r>
          <w:r>
            <w:rPr>
              <w:rStyle w:val="11"/>
              <w:rFonts w:eastAsia="方正公文小标宋" w:cs="Times New Roman"/>
              <w:lang w:eastAsia="zh-CN"/>
            </w:rPr>
            <w:t>配合</w:t>
          </w:r>
          <w:r>
            <w:rPr>
              <w:rFonts w:hint="eastAsia" w:eastAsia="方正公文小标宋" w:cs="Times New Roman"/>
              <w:b/>
              <w:lang w:eastAsia="zh-CN"/>
            </w:rPr>
            <w:t>履职事项</w:t>
          </w:r>
          <w:r>
            <w:rPr>
              <w:rStyle w:val="11"/>
              <w:rFonts w:eastAsia="方正公文小标宋" w:cs="Times New Roman"/>
              <w:lang w:eastAsia="zh-CN"/>
            </w:rPr>
            <w:t>清单</w:t>
          </w:r>
          <w:r>
            <w:rPr>
              <w:rStyle w:val="11"/>
              <w:rFonts w:eastAsia="方正公文小标宋" w:cs="Times New Roman"/>
              <w:lang w:eastAsia="zh-CN"/>
            </w:rPr>
            <w:fldChar w:fldCharType="end"/>
          </w:r>
          <w:r>
            <w:rPr>
              <w:rStyle w:val="11"/>
              <w:rFonts w:hint="eastAsia" w:eastAsia="方正公文小标宋" w:cs="Times New Roman"/>
              <w:lang w:val="en-US" w:eastAsia="zh-CN"/>
            </w:rPr>
            <w:t>.....................................</w:t>
          </w:r>
          <w:r>
            <w:rPr>
              <w:rFonts w:hint="eastAsia" w:cs="Times New Roman"/>
              <w:szCs w:val="32"/>
              <w:lang w:val="en-US" w:eastAsia="zh-CN"/>
            </w:rPr>
            <w:t>.........</w:t>
          </w:r>
          <w:r>
            <w:rPr>
              <w:rStyle w:val="11"/>
              <w:rFonts w:hint="eastAsia" w:eastAsia="方正公文小标宋" w:cs="Times New Roman"/>
              <w:lang w:val="en-US" w:eastAsia="zh-CN"/>
            </w:rPr>
            <w:t>...............................</w:t>
          </w:r>
          <w:r>
            <w:rPr>
              <w:rFonts w:hint="eastAsia" w:cs="Times New Roman"/>
              <w:szCs w:val="32"/>
              <w:lang w:val="en-US" w:eastAsia="zh-CN"/>
            </w:rPr>
            <w:t>............</w:t>
          </w:r>
          <w:r>
            <w:rPr>
              <w:rStyle w:val="11"/>
              <w:rFonts w:hint="eastAsia" w:eastAsia="方正公文小标宋" w:cs="Times New Roman"/>
              <w:lang w:val="en-US" w:eastAsia="zh-CN"/>
            </w:rPr>
            <w:t>.......</w:t>
          </w:r>
          <w:r>
            <w:rPr>
              <w:rFonts w:hint="eastAsia" w:cs="Times New Roman"/>
              <w:szCs w:val="32"/>
              <w:lang w:val="en-US" w:eastAsia="zh-CN"/>
            </w:rPr>
            <w:t>.........</w:t>
          </w:r>
          <w:r>
            <w:rPr>
              <w:rStyle w:val="11"/>
              <w:rFonts w:hint="eastAsia" w:eastAsia="方正公文小标宋" w:cs="Times New Roman"/>
              <w:lang w:val="en-US" w:eastAsia="zh-CN"/>
            </w:rPr>
            <w:t>............................13</w:t>
          </w:r>
        </w:p>
        <w:p>
          <w:pPr>
            <w:pStyle w:val="7"/>
            <w:rPr>
              <w:rFonts w:cs="Times New Roman"/>
              <w:b/>
              <w:bCs/>
              <w:lang w:val="zh-CN"/>
            </w:rPr>
          </w:pPr>
          <w:r>
            <w:fldChar w:fldCharType="begin"/>
          </w:r>
          <w:r>
            <w:instrText xml:space="preserve"> HYPERLINK \l "_Toc172533654" </w:instrText>
          </w:r>
          <w:r>
            <w:fldChar w:fldCharType="separate"/>
          </w:r>
          <w:r>
            <w:rPr>
              <w:rStyle w:val="11"/>
              <w:rFonts w:hint="eastAsia" w:eastAsia="方正公文小标宋" w:cs="Times New Roman"/>
              <w:lang w:eastAsia="zh-CN"/>
            </w:rPr>
            <w:t>上级部门收回事项清单</w:t>
          </w:r>
          <w:r>
            <w:rPr>
              <w:rStyle w:val="11"/>
              <w:rFonts w:hint="eastAsia" w:eastAsia="方正公文小标宋" w:cs="Times New Roman"/>
              <w:lang w:eastAsia="zh-CN"/>
            </w:rPr>
            <w:fldChar w:fldCharType="end"/>
          </w:r>
          <w:r>
            <w:rPr>
              <w:rFonts w:cs="Times New Roman"/>
              <w:szCs w:val="32"/>
            </w:rPr>
            <w:fldChar w:fldCharType="end"/>
          </w:r>
          <w:r>
            <w:rPr>
              <w:rFonts w:hint="eastAsia" w:cs="Times New Roman"/>
              <w:szCs w:val="32"/>
              <w:lang w:val="en-US" w:eastAsia="zh-CN"/>
            </w:rPr>
            <w:t>.............................................................................................................................53</w:t>
          </w:r>
        </w:p>
      </w:sdtContent>
    </w:sdt>
    <w:p>
      <w:pPr>
        <w:pStyle w:val="2"/>
        <w:jc w:val="both"/>
        <w:rPr>
          <w:rFonts w:ascii="Times New Roman" w:hAnsi="Times New Roman" w:eastAsia="方正小标宋_GBK" w:cs="Times New Roman"/>
          <w:color w:val="auto"/>
          <w:spacing w:val="7"/>
          <w:sz w:val="44"/>
          <w:szCs w:val="44"/>
          <w:lang w:eastAsia="zh-CN"/>
        </w:rPr>
      </w:pPr>
    </w:p>
    <w:p>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551"/>
      <w:bookmarkStart w:id="1" w:name="_Toc172077416"/>
      <w:bookmarkStart w:id="2" w:name="_Toc172533652"/>
      <w:bookmarkStart w:id="3" w:name="_Toc172077949"/>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三、民生服务（15项）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针对就业困难人员引导申报公益性岗位，如护林员。</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持续打造创建国、省级“部站合一”的军人服务阵地品牌。</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十三、文化和旅游（4项）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组建“千年古镇 红色梅城”宣传推介官队伍，深入挖掘、保护、传承、利用红色文化，打造青年毛泽东游学社会调查之路红色文旅爱国主义教育品牌。</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以梅山文化为载体，打造“梅城擂茶文化节”非遗品牌。</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172533653"/>
      <w:bookmarkStart w:id="6" w:name="_Toc172077552"/>
      <w:bookmarkStart w:id="7" w:name="_Toc172077417"/>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县委组织部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县委统战部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县人大常委会机关</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（牵头）县委组织部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县委编办</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县委组织部</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2.及时收集所需的各类零散材料，分别向组织部和人社局移交并进行整理；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县委组织部</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二、经济发展（9项）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县科学技术和工业信息化局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（牵头）县科学技术和工业信息化局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制定工业园发展规划，推进基础设施建设。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（牵头）县发展和改革局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县经开区</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负责制定工业园长期发展战略、安置区规划、推进基础设施建设。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1.结合镇域资源、产业基础与发展方向，为工业园制定长期发展战略与短期目标；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2.协调各方资源，推进工业园水、电、路、气、通信等基础设施建设；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3.协助工业园区东扩征地、安置区规划。</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（牵头）县税务局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县委宣传部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县科学技术和工业信息化局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县文化旅游广电体育局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（牵头）县教育局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县民政局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（牵头）县教育局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1.指导生活无着的流浪乞讨人员救助管理工作；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掌握全县范围内劳动者就业失业情况，掌握离校未就业高校毕业生、失业人员、就业困难人员等群体的就业服务需求，定期调查相关用人单位用工需求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2.为务工人员和用人单位提供就业失业登记、求职招聘登记、就业困难人员申请认定、就业扶持政策申领等经办服务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p>
          <w:p>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4.及时组织推荐务工人员参加招聘活动、技能培训等就业服务活动，面向就业困难人员、零就业家庭实施就业援助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1.摸清劳动力就业失业情况，掌握离校未就业高校毕业生、失业人员等群体的就业服务需求，定期调查相关用人单位用工需求</w:t>
            </w:r>
            <w:r>
              <w:rPr>
                <w:rFonts w:hint="eastAsia" w:ascii="Times New Roman" w:hAnsi="方正公文仿宋" w:eastAsia="方正公文仿宋"/>
                <w:kern w:val="0"/>
                <w:szCs w:val="21"/>
                <w:lang w:eastAsia="zh-CN" w:bidi="ar"/>
              </w:rPr>
              <w:t>；</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2.为务工人员和用人单位提供就业失业登记、求职招聘登记、就业扶持政策申领等宣传指导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4.协助组织务工人员参加招聘活动、技能培训等就业服务活动；负责零工驿站建设及运行工作；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县妇女联合会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（牵头）县委政法委</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县政府办</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县市场监督管理局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县委政法委</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（牵头）县委政法委</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（牵头）县教育局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（牵头）县财政局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2.对生猪屠宰厂进行日常巡查，发现问题及时上报</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4.参与私屠乱宰违法行为的查处。</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3.督促农药经营者和农药包装废弃物回收站（点）建立好回收台账。</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4.建立服务主体名录库。</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（牵头）县委宣传部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化解涉宗教因素矛盾纠纷</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动态排查非法宗教人员</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县人力资源和社会保障局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县自然资源局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4.组织编制土地供应年度计划；</w:t>
            </w:r>
          </w:p>
          <w:p>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4"/>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r>
              <w:rPr>
                <w:rFonts w:hint="eastAsia" w:ascii="Times New Roman" w:hAnsi="方正公文仿宋" w:eastAsia="方正公文仿宋"/>
                <w:kern w:val="0"/>
                <w:szCs w:val="21"/>
                <w:lang w:eastAsia="zh-CN" w:bidi="ar"/>
              </w:rPr>
              <w:t>；</w:t>
            </w:r>
          </w:p>
          <w:p>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bookmarkStart w:id="12" w:name="_GoBack"/>
            <w:bookmarkEnd w:id="12"/>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县发展和改革局县公安局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县交通运输局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县商务局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县城市管理和综合执法局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县自然资源局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县交通运输局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县自然资源局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（牵头）县自然资源局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十三、交通运输（2项）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县林业局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2.负责防汛抗旱的指导、监督、管理工作，以及隐患排查和整治、洪涝灾害应急处置，督促检查各单位防汛组织工作、防汛信息和灾情报送；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1.开展防灾减灾和防汛抗旱业务知识培训；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县科学技术和工业信息化局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县文化旅游广电体育局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1.督促相关单位落实好电动自行车的消防安全责任；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（牵头）县消防救援大队</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（牵头）县市场监督管理局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951"/>
      <w:bookmarkStart w:id="9" w:name="_Toc172077418"/>
      <w:bookmarkStart w:id="10" w:name="_Toc172533654"/>
      <w:bookmarkStart w:id="11" w:name="_Toc172077553"/>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工作方式：由县民政局负责非本地户籍无着的流浪乞讨人员救助及安置。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pPr>
        <w:pStyle w:val="3"/>
        <w:spacing w:before="0" w:after="0" w:line="240" w:lineRule="auto"/>
        <w:jc w:val="center"/>
        <w:rPr>
          <w:rFonts w:ascii="Times New Roman" w:hAnsi="Times New Roman" w:eastAsia="方正小标宋_GBK" w:cs="Times New Roman"/>
          <w:color w:val="auto"/>
          <w:spacing w:val="7"/>
          <w:lang w:eastAsia="zh-CN"/>
        </w:rPr>
      </w:pPr>
    </w:p>
    <w:p>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B4465A5-EC84-4077-8097-34821153A42B}"/>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embedRegular r:id="rId2" w:fontKey="{4318FB1B-08CC-4DFF-8F0C-3B938C5E8720}"/>
  </w:font>
  <w:font w:name="方正公文仿宋">
    <w:altName w:val="仿宋"/>
    <w:panose1 w:val="02000000000000000000"/>
    <w:charset w:val="86"/>
    <w:family w:val="auto"/>
    <w:pitch w:val="default"/>
    <w:sig w:usb0="00000000" w:usb1="00000000" w:usb2="00000010" w:usb3="00000000" w:csb0="00040000" w:csb1="00000000"/>
    <w:embedRegular r:id="rId3" w:fontKey="{53A3E405-4297-4003-BF14-9F7752DAC803}"/>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4" w:fontKey="{94629A8F-81FF-499A-9495-45D2A366B639}"/>
  </w:font>
  <w:font w:name="方正小标宋_GBK">
    <w:panose1 w:val="02000000000000000000"/>
    <w:charset w:val="86"/>
    <w:family w:val="script"/>
    <w:pitch w:val="default"/>
    <w:sig w:usb0="A00002BF" w:usb1="38CF7CFA" w:usb2="00082016" w:usb3="00000000" w:csb0="00040001" w:csb1="00000000"/>
    <w:embedRegular r:id="rId5" w:fontKey="{23069704-1528-47A3-BA0C-FB9A11DBFCFC}"/>
  </w:font>
  <w:font w:name="方正公文黑体">
    <w:altName w:val="黑体"/>
    <w:panose1 w:val="02000000000000000000"/>
    <w:charset w:val="86"/>
    <w:family w:val="auto"/>
    <w:pitch w:val="default"/>
    <w:sig w:usb0="00000000" w:usb1="00000000" w:usb2="00000010" w:usb3="00000000" w:csb0="00040000" w:csb1="00000000"/>
    <w:embedRegular r:id="rId6" w:fontKey="{31AF051E-6C88-4195-A642-2B3B291E3454}"/>
  </w:font>
  <w:font w:name="方正仿宋简体">
    <w:panose1 w:val="02000000000000000000"/>
    <w:charset w:val="86"/>
    <w:family w:val="auto"/>
    <w:pitch w:val="default"/>
    <w:sig w:usb0="A00002BF" w:usb1="184F6CFA" w:usb2="00000012" w:usb3="00000000" w:csb0="00040001" w:csb1="00000000"/>
    <w:embedRegular r:id="rId7" w:fontKey="{E8D80117-5CC1-4055-8D85-40268B408CC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E1191"/>
    <w:multiLevelType w:val="singleLevel"/>
    <w:tmpl w:val="BFDE1191"/>
    <w:lvl w:ilvl="0" w:tentative="0">
      <w:start w:val="1"/>
      <w:numFmt w:val="decimal"/>
      <w:lvlText w:val="%1."/>
      <w:lvlJc w:val="left"/>
      <w:pPr>
        <w:tabs>
          <w:tab w:val="left" w:pos="312"/>
        </w:tabs>
      </w:pPr>
    </w:lvl>
  </w:abstractNum>
  <w:abstractNum w:abstractNumId="1">
    <w:nsid w:val="FF5B386F"/>
    <w:multiLevelType w:val="singleLevel"/>
    <w:tmpl w:val="FF5B386F"/>
    <w:lvl w:ilvl="0" w:tentative="0">
      <w:start w:val="1"/>
      <w:numFmt w:val="decimal"/>
      <w:lvlText w:val="%1."/>
      <w:lvlJc w:val="left"/>
      <w:pPr>
        <w:tabs>
          <w:tab w:val="left" w:pos="312"/>
        </w:tabs>
      </w:pPr>
    </w:lvl>
  </w:abstractNum>
  <w:abstractNum w:abstractNumId="2">
    <w:nsid w:val="FFBC13AD"/>
    <w:multiLevelType w:val="singleLevel"/>
    <w:tmpl w:val="FFBC13AD"/>
    <w:lvl w:ilvl="0" w:tentative="0">
      <w:start w:val="1"/>
      <w:numFmt w:val="decimal"/>
      <w:lvlText w:val="%1."/>
      <w:lvlJc w:val="left"/>
      <w:pPr>
        <w:tabs>
          <w:tab w:val="left" w:pos="312"/>
        </w:tabs>
      </w:pPr>
    </w:lvl>
  </w:abstractNum>
  <w:abstractNum w:abstractNumId="3">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1F826DF3"/>
    <w:rsid w:val="2EBDB724"/>
    <w:rsid w:val="391D37A1"/>
    <w:rsid w:val="4D1F0760"/>
    <w:rsid w:val="4DE67F63"/>
    <w:rsid w:val="5EBF1754"/>
    <w:rsid w:val="63D728C9"/>
    <w:rsid w:val="68773DFE"/>
    <w:rsid w:val="6FFF6D6B"/>
    <w:rsid w:val="7925C389"/>
    <w:rsid w:val="7EFC47D2"/>
    <w:rsid w:val="7EFFE044"/>
    <w:rsid w:val="7FEF60BA"/>
    <w:rsid w:val="7FFB7CB3"/>
    <w:rsid w:val="AF4F364F"/>
    <w:rsid w:val="D83BFB6C"/>
    <w:rsid w:val="EFBA45CE"/>
    <w:rsid w:val="F9FA3790"/>
    <w:rsid w:val="FDF51F68"/>
    <w:rsid w:val="FDF7EDD4"/>
    <w:rsid w:val="FDFF65F7"/>
    <w:rsid w:val="FEDEB2E2"/>
    <w:rsid w:val="FEFEB338"/>
    <w:rsid w:val="FF5D4AAF"/>
    <w:rsid w:val="FFE9C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36944</Words>
  <Characters>38490</Characters>
  <Lines>1</Lines>
  <Paragraphs>1</Paragraphs>
  <TotalTime>0</TotalTime>
  <ScaleCrop>false</ScaleCrop>
  <LinksUpToDate>false</LinksUpToDate>
  <CharactersWithSpaces>38537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2024-07-16T12:59:00Z</dcterms:created>
  <dc:creator>liuhl</dc:creator>
  <cp:lastModifiedBy>XML</cp:lastModifiedBy>
  <cp:lastPrinted>2025-07-25T17:43:00Z</cp:lastPrinted>
  <dcterms:modified xsi:type="dcterms:W3CDTF">2025-07-31T08:29:13Z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KSOTemplateDocerSaveRecord">
    <vt:lpwstr>eyJoZGlkIjoiYjFlOTU2N2JjYTdjYTg4NjE5NDcwOTkxN2JmNTNhZmEiLCJ1c2VySWQiOiI0MzA5MTk2MTEifQ==</vt:lpwstr>
  </property>
  <property fmtid="{D5CDD505-2E9C-101B-9397-08002B2CF9AE}" pid="4" name="ICV">
    <vt:lpwstr>2486EFCCEBBE4E328AD5D765EDBDE18D_12</vt:lpwstr>
  </property>
</Properties>
</file>