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7F2" w:rsidRDefault="00E207F2" w:rsidP="00E207F2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附件4</w:t>
      </w:r>
    </w:p>
    <w:p w:rsidR="00E207F2" w:rsidRDefault="00E207F2" w:rsidP="00E207F2">
      <w:pPr>
        <w:rPr>
          <w:rFonts w:ascii="黑体" w:eastAsia="黑体" w:hAnsi="黑体" w:cs="仿宋"/>
          <w:sz w:val="32"/>
          <w:szCs w:val="32"/>
        </w:rPr>
      </w:pPr>
    </w:p>
    <w:p w:rsidR="00E207F2" w:rsidRDefault="00E207F2" w:rsidP="00E207F2">
      <w:pPr>
        <w:rPr>
          <w:rFonts w:ascii="黑体" w:eastAsia="黑体" w:hAnsi="黑体" w:cs="仿宋"/>
          <w:sz w:val="32"/>
          <w:szCs w:val="32"/>
        </w:rPr>
      </w:pPr>
    </w:p>
    <w:p w:rsidR="00E207F2" w:rsidRDefault="00E207F2" w:rsidP="00E207F2">
      <w:pPr>
        <w:rPr>
          <w:rFonts w:ascii="黑体" w:eastAsia="黑体" w:hAnsi="黑体" w:cs="仿宋"/>
          <w:sz w:val="32"/>
          <w:szCs w:val="32"/>
        </w:rPr>
      </w:pPr>
    </w:p>
    <w:p w:rsidR="00E207F2" w:rsidRDefault="00E207F2" w:rsidP="00E207F2">
      <w:pPr>
        <w:rPr>
          <w:rFonts w:ascii="黑体" w:eastAsia="黑体" w:hAnsi="黑体" w:cs="仿宋"/>
          <w:sz w:val="32"/>
          <w:szCs w:val="32"/>
        </w:rPr>
      </w:pPr>
    </w:p>
    <w:p w:rsidR="00E207F2" w:rsidRDefault="00E207F2" w:rsidP="00E207F2">
      <w:pPr>
        <w:widowControl/>
        <w:spacing w:line="700" w:lineRule="exact"/>
        <w:jc w:val="center"/>
        <w:rPr>
          <w:rFonts w:ascii="黑体" w:eastAsia="黑体" w:hAnsi="黑体" w:cs="黑体"/>
          <w:bCs/>
          <w:kern w:val="0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2024年度</w:t>
      </w:r>
      <w:r w:rsidRPr="00E207F2">
        <w:rPr>
          <w:rFonts w:ascii="黑体" w:eastAsia="黑体" w:hAnsi="黑体" w:cs="黑体" w:hint="eastAsia"/>
          <w:sz w:val="52"/>
          <w:szCs w:val="52"/>
        </w:rPr>
        <w:t>安化县森林公安局</w:t>
      </w:r>
      <w:r>
        <w:rPr>
          <w:rFonts w:ascii="黑体" w:eastAsia="黑体" w:hAnsi="黑体" w:cs="黑体" w:hint="eastAsia"/>
          <w:sz w:val="52"/>
          <w:szCs w:val="52"/>
        </w:rPr>
        <w:t>整体支出</w:t>
      </w:r>
    </w:p>
    <w:p w:rsidR="00E207F2" w:rsidRDefault="00E207F2" w:rsidP="00E207F2">
      <w:pPr>
        <w:widowControl/>
        <w:spacing w:line="700" w:lineRule="exact"/>
        <w:jc w:val="center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绩效自评报告</w:t>
      </w:r>
    </w:p>
    <w:p w:rsidR="00E207F2" w:rsidRDefault="00E207F2" w:rsidP="00E207F2">
      <w:pPr>
        <w:widowControl/>
        <w:ind w:firstLineChars="100" w:firstLine="361"/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E207F2" w:rsidRDefault="00E207F2" w:rsidP="00E207F2"/>
    <w:p w:rsidR="00E207F2" w:rsidRDefault="00E207F2" w:rsidP="00E207F2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E207F2" w:rsidRDefault="00E207F2" w:rsidP="00E207F2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E207F2" w:rsidRDefault="00E207F2" w:rsidP="00E207F2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E207F2" w:rsidRDefault="00E207F2" w:rsidP="00E207F2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E207F2" w:rsidRDefault="00E207F2" w:rsidP="00E207F2">
      <w:pPr>
        <w:pStyle w:val="10"/>
      </w:pPr>
    </w:p>
    <w:p w:rsidR="00E207F2" w:rsidRDefault="00E207F2" w:rsidP="00E207F2">
      <w:pPr>
        <w:widowControl/>
        <w:ind w:firstLineChars="100" w:firstLine="361"/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E207F2" w:rsidRDefault="00E207F2" w:rsidP="00E207F2">
      <w:pPr>
        <w:widowControl/>
        <w:ind w:firstLineChars="100" w:firstLine="360"/>
        <w:rPr>
          <w:rFonts w:ascii="黑体" w:eastAsia="黑体" w:hAnsi="黑体" w:cs="黑体"/>
          <w:kern w:val="0"/>
          <w:sz w:val="48"/>
          <w:szCs w:val="48"/>
          <w:u w:val="single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申报单位（盖章）</w:t>
      </w:r>
      <w:r>
        <w:rPr>
          <w:rFonts w:ascii="黑体" w:eastAsia="黑体" w:hAnsi="黑体" w:cs="黑体" w:hint="eastAsia"/>
          <w:kern w:val="0"/>
          <w:sz w:val="48"/>
          <w:szCs w:val="48"/>
        </w:rPr>
        <w:t>：</w:t>
      </w:r>
    </w:p>
    <w:p w:rsidR="00E207F2" w:rsidRDefault="00E207F2" w:rsidP="00E207F2">
      <w:pPr>
        <w:widowControl/>
        <w:rPr>
          <w:rFonts w:ascii="黑体" w:eastAsia="黑体" w:hAnsi="黑体" w:cs="黑体"/>
          <w:kern w:val="0"/>
          <w:sz w:val="48"/>
          <w:szCs w:val="48"/>
          <w:u w:val="single"/>
        </w:rPr>
      </w:pPr>
    </w:p>
    <w:p w:rsidR="00E207F2" w:rsidRDefault="005044EF" w:rsidP="00E207F2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2025</w:t>
      </w:r>
      <w:r w:rsidR="00E207F2">
        <w:rPr>
          <w:rFonts w:ascii="黑体" w:eastAsia="黑体" w:hAnsi="黑体" w:cs="黑体" w:hint="eastAsia"/>
          <w:kern w:val="0"/>
          <w:sz w:val="36"/>
          <w:szCs w:val="36"/>
        </w:rPr>
        <w:t xml:space="preserve">年 </w:t>
      </w:r>
      <w:r>
        <w:rPr>
          <w:rFonts w:ascii="黑体" w:eastAsia="黑体" w:hAnsi="黑体" w:cs="黑体" w:hint="eastAsia"/>
          <w:kern w:val="0"/>
          <w:sz w:val="36"/>
          <w:szCs w:val="36"/>
        </w:rPr>
        <w:t>4</w:t>
      </w:r>
      <w:r w:rsidR="00E207F2">
        <w:rPr>
          <w:rFonts w:ascii="黑体" w:eastAsia="黑体" w:hAnsi="黑体" w:cs="黑体" w:hint="eastAsia"/>
          <w:kern w:val="0"/>
          <w:sz w:val="36"/>
          <w:szCs w:val="36"/>
        </w:rPr>
        <w:t xml:space="preserve"> 月 </w:t>
      </w:r>
      <w:r>
        <w:rPr>
          <w:rFonts w:ascii="黑体" w:eastAsia="黑体" w:hAnsi="黑体" w:cs="黑体" w:hint="eastAsia"/>
          <w:kern w:val="0"/>
          <w:sz w:val="36"/>
          <w:szCs w:val="36"/>
        </w:rPr>
        <w:t xml:space="preserve">13 </w:t>
      </w:r>
      <w:r w:rsidR="00E207F2">
        <w:rPr>
          <w:rFonts w:ascii="黑体" w:eastAsia="黑体" w:hAnsi="黑体" w:cs="黑体" w:hint="eastAsia"/>
          <w:kern w:val="0"/>
          <w:sz w:val="36"/>
          <w:szCs w:val="36"/>
        </w:rPr>
        <w:t>日</w:t>
      </w:r>
    </w:p>
    <w:p w:rsidR="00E207F2" w:rsidRDefault="00E207F2" w:rsidP="00E207F2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（此页为封面）</w:t>
      </w:r>
      <w:r>
        <w:rPr>
          <w:rFonts w:ascii="黑体" w:eastAsia="黑体" w:hAnsi="黑体" w:cs="仿宋" w:hint="eastAsia"/>
          <w:kern w:val="0"/>
          <w:sz w:val="32"/>
          <w:szCs w:val="32"/>
        </w:rPr>
        <w:br w:type="page"/>
      </w:r>
    </w:p>
    <w:p w:rsidR="00E207F2" w:rsidRDefault="00E207F2" w:rsidP="00E207F2">
      <w:pPr>
        <w:widowControl/>
        <w:autoSpaceDN w:val="0"/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lastRenderedPageBreak/>
        <w:t>2024年度</w:t>
      </w:r>
      <w:r w:rsidRPr="00E207F2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安化县森林公安局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整体支出</w:t>
      </w:r>
    </w:p>
    <w:p w:rsidR="00E207F2" w:rsidRDefault="00E207F2" w:rsidP="00E207F2">
      <w:pPr>
        <w:widowControl/>
        <w:autoSpaceDN w:val="0"/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绩效自评报告</w:t>
      </w:r>
    </w:p>
    <w:p w:rsidR="00E207F2" w:rsidRPr="00E207F2" w:rsidRDefault="00E207F2" w:rsidP="00E207F2">
      <w:pPr>
        <w:widowControl/>
        <w:autoSpaceDN w:val="0"/>
        <w:spacing w:line="576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一、部门(单位)基本情况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 w:cs="楷体_GB2312"/>
          <w:color w:val="000000"/>
          <w:kern w:val="0"/>
          <w:sz w:val="32"/>
          <w:szCs w:val="32"/>
        </w:rPr>
      </w:pPr>
      <w:r w:rsidRPr="00E207F2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(一)简要介绍2</w:t>
      </w:r>
      <w:r w:rsidRPr="00E207F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024</w:t>
      </w:r>
      <w:r w:rsidRPr="00E207F2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年度重点工作;</w:t>
      </w:r>
    </w:p>
    <w:p w:rsidR="00142A29" w:rsidRPr="00142A29" w:rsidRDefault="00142A29" w:rsidP="00142A29">
      <w:pPr>
        <w:snapToGrid w:val="0"/>
        <w:spacing w:line="520" w:lineRule="exact"/>
        <w:ind w:firstLineChars="200" w:firstLine="640"/>
        <w:rPr>
          <w:rFonts w:ascii="仿宋" w:eastAsia="仿宋" w:hAnsi="仿宋" w:cs="楷体_GB2312"/>
          <w:color w:val="000000"/>
          <w:kern w:val="0"/>
          <w:sz w:val="32"/>
          <w:szCs w:val="32"/>
        </w:rPr>
      </w:pPr>
      <w:r w:rsidRPr="00142A2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组织开展了“守护银城2024”、“生态三湘2024”、“平安长江2024”等专项行动，共办理涉环类刑事案件47起，其中非法捕捞案13起、非法采矿系列团伙案7起、非法占用农地案2起、掩饰犯罪所得（涉矿）系列案6起、非法狩猎案14起、污染环境案2起、失火案1起、滥伐林木案1起、盗伐林木案1起，采取刑事强制措施80人。组织参与柘溪库区联合执法队水上巡逻734人次，摸排涉环违法犯罪线索400余条。</w:t>
      </w:r>
    </w:p>
    <w:p w:rsidR="00E207F2" w:rsidRPr="00142A29" w:rsidRDefault="00142A29" w:rsidP="00142A29">
      <w:pPr>
        <w:snapToGrid w:val="0"/>
        <w:spacing w:line="520" w:lineRule="exact"/>
        <w:ind w:firstLineChars="200" w:firstLine="640"/>
        <w:rPr>
          <w:rFonts w:ascii="仿宋" w:eastAsia="仿宋" w:hAnsi="仿宋" w:cs="楷体_GB2312"/>
          <w:color w:val="000000"/>
          <w:kern w:val="0"/>
          <w:sz w:val="32"/>
          <w:szCs w:val="32"/>
        </w:rPr>
      </w:pPr>
      <w:r w:rsidRPr="00142A29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坚持森林高火险期到各责任单位实地督查，由局领导带队，联合应急、林业等部门，深入重点乡镇、重点地区、火灾多发地段和林区内公共聚集场所进行排查督导，今年共出动警力1000余人次，警车400余辆次，巡护重点区域200余处，排查森林火灾隐患80余处。对违规用火引发森林火灾的，坚决做到发生一起、侦办一起、打击处理一起。充分利用广播、电视台、多媒体等宣传媒介，开展内容形式多样、群众喜闻乐见的森林防灭火宣传，出动宣传车辆400余台次，发放宣传资料1万余份，张贴公告2000余份。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 w:cs="楷体_GB2312"/>
          <w:color w:val="000000"/>
          <w:kern w:val="0"/>
          <w:sz w:val="32"/>
          <w:szCs w:val="32"/>
        </w:rPr>
      </w:pPr>
      <w:r w:rsidRPr="00E207F2">
        <w:rPr>
          <w:rFonts w:ascii="仿宋" w:eastAsia="仿宋" w:hAnsi="仿宋" w:cs="楷体_GB2312" w:hint="eastAsia"/>
          <w:color w:val="000000"/>
          <w:kern w:val="0"/>
          <w:sz w:val="32"/>
          <w:szCs w:val="32"/>
        </w:rPr>
        <w:t>(二)部门整体支出规模、使用方向、主要内容和涉及范围。</w:t>
      </w:r>
    </w:p>
    <w:p w:rsidR="00142A29" w:rsidRPr="005B072A" w:rsidRDefault="00AD16C8" w:rsidP="005B072A">
      <w:pPr>
        <w:ind w:firstLine="709"/>
        <w:rPr>
          <w:rFonts w:ascii="仿宋" w:eastAsia="仿宋" w:hAnsi="仿宋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311776">
        <w:rPr>
          <w:rFonts w:ascii="仿宋" w:eastAsia="仿宋" w:hAnsi="仿宋" w:hint="eastAsia"/>
          <w:sz w:val="32"/>
          <w:szCs w:val="32"/>
        </w:rPr>
        <w:t>年度一般公共预算财政拨款基本支出</w:t>
      </w:r>
      <w:r w:rsidR="00DC0A27">
        <w:rPr>
          <w:rFonts w:ascii="仿宋" w:eastAsia="仿宋" w:hAnsi="仿宋" w:hint="eastAsia"/>
          <w:sz w:val="32"/>
          <w:szCs w:val="32"/>
        </w:rPr>
        <w:t>921.69</w:t>
      </w:r>
      <w:r w:rsidRPr="00311776">
        <w:rPr>
          <w:rFonts w:ascii="仿宋" w:eastAsia="仿宋" w:hAnsi="仿宋" w:hint="eastAsia"/>
          <w:sz w:val="32"/>
          <w:szCs w:val="32"/>
        </w:rPr>
        <w:t>万元，其</w:t>
      </w:r>
      <w:r w:rsidRPr="00311776">
        <w:rPr>
          <w:rFonts w:ascii="仿宋" w:eastAsia="仿宋" w:hAnsi="仿宋" w:hint="eastAsia"/>
          <w:sz w:val="32"/>
          <w:szCs w:val="32"/>
        </w:rPr>
        <w:lastRenderedPageBreak/>
        <w:t>中1.人员经费支出</w:t>
      </w:r>
      <w:r w:rsidR="00DC0A27">
        <w:rPr>
          <w:rFonts w:ascii="仿宋" w:eastAsia="仿宋" w:hAnsi="仿宋" w:hint="eastAsia"/>
          <w:sz w:val="32"/>
          <w:szCs w:val="32"/>
        </w:rPr>
        <w:t>769.25</w:t>
      </w:r>
      <w:r w:rsidRPr="00311776">
        <w:rPr>
          <w:rFonts w:ascii="仿宋" w:eastAsia="仿宋" w:hAnsi="仿宋" w:hint="eastAsia"/>
          <w:sz w:val="32"/>
          <w:szCs w:val="32"/>
        </w:rPr>
        <w:t>万元，主要包括：基本工资</w:t>
      </w:r>
      <w:r w:rsidR="00DC0A27">
        <w:rPr>
          <w:rFonts w:ascii="仿宋" w:eastAsia="仿宋" w:hAnsi="仿宋" w:hint="eastAsia"/>
          <w:sz w:val="32"/>
          <w:szCs w:val="32"/>
        </w:rPr>
        <w:t>236.94</w:t>
      </w:r>
      <w:r w:rsidRPr="00311776">
        <w:rPr>
          <w:rFonts w:ascii="仿宋" w:eastAsia="仿宋" w:hAnsi="仿宋" w:hint="eastAsia"/>
          <w:sz w:val="32"/>
          <w:szCs w:val="32"/>
        </w:rPr>
        <w:t>万元、津贴补贴</w:t>
      </w:r>
      <w:r w:rsidR="00DC0A27">
        <w:rPr>
          <w:rFonts w:ascii="仿宋" w:eastAsia="仿宋" w:hAnsi="仿宋" w:hint="eastAsia"/>
          <w:sz w:val="32"/>
          <w:szCs w:val="32"/>
        </w:rPr>
        <w:t>244.7</w:t>
      </w:r>
      <w:r w:rsidRPr="00311776">
        <w:rPr>
          <w:rFonts w:ascii="仿宋" w:eastAsia="仿宋" w:hAnsi="仿宋" w:hint="eastAsia"/>
          <w:sz w:val="32"/>
          <w:szCs w:val="32"/>
        </w:rPr>
        <w:t>万元、奖金</w:t>
      </w:r>
      <w:r w:rsidR="00DC0A27">
        <w:rPr>
          <w:rFonts w:ascii="仿宋" w:eastAsia="仿宋" w:hAnsi="仿宋" w:hint="eastAsia"/>
          <w:sz w:val="32"/>
          <w:szCs w:val="32"/>
        </w:rPr>
        <w:t>37.64</w:t>
      </w:r>
      <w:r w:rsidRPr="00311776">
        <w:rPr>
          <w:rFonts w:ascii="仿宋" w:eastAsia="仿宋" w:hAnsi="仿宋" w:hint="eastAsia"/>
          <w:sz w:val="32"/>
          <w:szCs w:val="32"/>
        </w:rPr>
        <w:t>万元、社会保障缴费</w:t>
      </w:r>
      <w:r w:rsidR="00DC0A27">
        <w:rPr>
          <w:rFonts w:ascii="仿宋" w:eastAsia="仿宋" w:hAnsi="仿宋" w:hint="eastAsia"/>
          <w:sz w:val="32"/>
          <w:szCs w:val="32"/>
        </w:rPr>
        <w:t>65.58</w:t>
      </w:r>
      <w:r w:rsidRPr="00311776">
        <w:rPr>
          <w:rFonts w:ascii="仿宋" w:eastAsia="仿宋" w:hAnsi="仿宋" w:hint="eastAsia"/>
          <w:sz w:val="32"/>
          <w:szCs w:val="32"/>
        </w:rPr>
        <w:t>万元、医保</w:t>
      </w:r>
      <w:r w:rsidR="00DC0A27">
        <w:rPr>
          <w:rFonts w:ascii="仿宋" w:eastAsia="仿宋" w:hAnsi="仿宋" w:hint="eastAsia"/>
          <w:sz w:val="32"/>
          <w:szCs w:val="32"/>
        </w:rPr>
        <w:t>49.87</w:t>
      </w:r>
      <w:r w:rsidRPr="00311776">
        <w:rPr>
          <w:rFonts w:ascii="仿宋" w:eastAsia="仿宋" w:hAnsi="仿宋" w:hint="eastAsia"/>
          <w:sz w:val="32"/>
          <w:szCs w:val="32"/>
        </w:rPr>
        <w:t>万元、住房公积金</w:t>
      </w:r>
      <w:r w:rsidR="00DC0A27">
        <w:rPr>
          <w:rFonts w:ascii="仿宋" w:eastAsia="仿宋" w:hAnsi="仿宋" w:hint="eastAsia"/>
          <w:sz w:val="32"/>
          <w:szCs w:val="32"/>
        </w:rPr>
        <w:t>65.8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、对个人和家庭的补助</w:t>
      </w:r>
      <w:r w:rsidR="00B81834">
        <w:rPr>
          <w:rFonts w:ascii="仿宋" w:eastAsia="仿宋" w:hAnsi="仿宋" w:hint="eastAsia"/>
          <w:sz w:val="32"/>
          <w:szCs w:val="32"/>
        </w:rPr>
        <w:t>54.62</w:t>
      </w:r>
      <w:r>
        <w:rPr>
          <w:rFonts w:ascii="仿宋" w:eastAsia="仿宋" w:hAnsi="仿宋" w:hint="eastAsia"/>
          <w:sz w:val="32"/>
          <w:szCs w:val="32"/>
        </w:rPr>
        <w:t>万元</w:t>
      </w:r>
      <w:r w:rsidRPr="00311776">
        <w:rPr>
          <w:rFonts w:ascii="仿宋" w:eastAsia="仿宋" w:hAnsi="仿宋" w:hint="eastAsia"/>
          <w:sz w:val="32"/>
          <w:szCs w:val="32"/>
        </w:rPr>
        <w:t>；2.公用经费支出</w:t>
      </w:r>
      <w:r w:rsidR="00B81834">
        <w:rPr>
          <w:rFonts w:ascii="仿宋" w:eastAsia="仿宋" w:hAnsi="仿宋" w:hint="eastAsia"/>
          <w:sz w:val="32"/>
          <w:szCs w:val="32"/>
        </w:rPr>
        <w:t>152.44</w:t>
      </w:r>
      <w:r w:rsidRPr="00311776">
        <w:rPr>
          <w:rFonts w:ascii="仿宋" w:eastAsia="仿宋" w:hAnsi="仿宋" w:hint="eastAsia"/>
          <w:sz w:val="32"/>
          <w:szCs w:val="32"/>
        </w:rPr>
        <w:t>万元，主要包括：办公费</w:t>
      </w:r>
      <w:r w:rsidR="00B81834">
        <w:rPr>
          <w:rFonts w:ascii="仿宋" w:eastAsia="仿宋" w:hAnsi="仿宋" w:hint="eastAsia"/>
          <w:sz w:val="32"/>
          <w:szCs w:val="32"/>
        </w:rPr>
        <w:t>13.5</w:t>
      </w:r>
      <w:r w:rsidRPr="00311776">
        <w:rPr>
          <w:rFonts w:ascii="仿宋" w:eastAsia="仿宋" w:hAnsi="仿宋" w:hint="eastAsia"/>
          <w:sz w:val="32"/>
          <w:szCs w:val="32"/>
        </w:rPr>
        <w:t>万元、电费</w:t>
      </w:r>
      <w:r w:rsidR="00B81834">
        <w:rPr>
          <w:rFonts w:ascii="仿宋" w:eastAsia="仿宋" w:hAnsi="仿宋" w:hint="eastAsia"/>
          <w:sz w:val="32"/>
          <w:szCs w:val="32"/>
        </w:rPr>
        <w:t>5.32</w:t>
      </w:r>
      <w:r w:rsidRPr="00311776">
        <w:rPr>
          <w:rFonts w:ascii="仿宋" w:eastAsia="仿宋" w:hAnsi="仿宋" w:hint="eastAsia"/>
          <w:sz w:val="32"/>
          <w:szCs w:val="32"/>
        </w:rPr>
        <w:t>万元，劳务费</w:t>
      </w:r>
      <w:r w:rsidR="00B81834">
        <w:rPr>
          <w:rFonts w:ascii="仿宋" w:eastAsia="仿宋" w:hAnsi="仿宋" w:hint="eastAsia"/>
          <w:sz w:val="32"/>
          <w:szCs w:val="32"/>
        </w:rPr>
        <w:t>47.72</w:t>
      </w:r>
      <w:r>
        <w:rPr>
          <w:rFonts w:ascii="仿宋" w:eastAsia="仿宋" w:hAnsi="仿宋" w:hint="eastAsia"/>
          <w:sz w:val="32"/>
          <w:szCs w:val="32"/>
        </w:rPr>
        <w:t>万元、租赁</w:t>
      </w:r>
      <w:r w:rsidRPr="00311776">
        <w:rPr>
          <w:rFonts w:ascii="仿宋" w:eastAsia="仿宋" w:hAnsi="仿宋" w:hint="eastAsia"/>
          <w:sz w:val="32"/>
          <w:szCs w:val="32"/>
        </w:rPr>
        <w:t>费</w:t>
      </w:r>
      <w:r w:rsidR="00B81834">
        <w:rPr>
          <w:rFonts w:ascii="仿宋" w:eastAsia="仿宋" w:hAnsi="仿宋" w:hint="eastAsia"/>
          <w:sz w:val="32"/>
          <w:szCs w:val="32"/>
        </w:rPr>
        <w:t>1.49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、差旅费</w:t>
      </w:r>
      <w:r w:rsidR="00B81834">
        <w:rPr>
          <w:rFonts w:ascii="仿宋" w:eastAsia="仿宋" w:hAnsi="仿宋" w:hint="eastAsia"/>
          <w:sz w:val="32"/>
          <w:szCs w:val="32"/>
        </w:rPr>
        <w:t>18.57</w:t>
      </w:r>
      <w:r>
        <w:rPr>
          <w:rFonts w:ascii="仿宋" w:eastAsia="仿宋" w:hAnsi="仿宋" w:hint="eastAsia"/>
          <w:sz w:val="32"/>
          <w:szCs w:val="32"/>
        </w:rPr>
        <w:t>万元</w:t>
      </w:r>
      <w:r w:rsidRPr="00311776">
        <w:rPr>
          <w:rFonts w:ascii="仿宋" w:eastAsia="仿宋" w:hAnsi="仿宋" w:hint="eastAsia"/>
          <w:sz w:val="32"/>
          <w:szCs w:val="32"/>
        </w:rPr>
        <w:t>等。</w:t>
      </w:r>
      <w:r w:rsidR="00B81834">
        <w:rPr>
          <w:rFonts w:ascii="仿宋" w:eastAsia="仿宋" w:hAnsi="仿宋" w:hint="eastAsia"/>
          <w:sz w:val="32"/>
          <w:szCs w:val="32"/>
        </w:rPr>
        <w:t>2024</w:t>
      </w:r>
      <w:r w:rsidR="00B81834" w:rsidRPr="00311776">
        <w:rPr>
          <w:rFonts w:ascii="仿宋" w:eastAsia="仿宋" w:hAnsi="仿宋" w:hint="eastAsia"/>
          <w:sz w:val="32"/>
          <w:szCs w:val="32"/>
        </w:rPr>
        <w:t>年专项资金支出</w:t>
      </w:r>
      <w:r w:rsidR="00B81834">
        <w:rPr>
          <w:rFonts w:ascii="仿宋" w:eastAsia="仿宋" w:hAnsi="仿宋" w:hint="eastAsia"/>
          <w:sz w:val="32"/>
          <w:szCs w:val="32"/>
        </w:rPr>
        <w:t>195</w:t>
      </w:r>
      <w:r w:rsidR="00B81834" w:rsidRPr="00311776">
        <w:rPr>
          <w:rFonts w:ascii="仿宋" w:eastAsia="仿宋" w:hAnsi="仿宋" w:hint="eastAsia"/>
          <w:sz w:val="32"/>
          <w:szCs w:val="32"/>
        </w:rPr>
        <w:t>万元，（基建项目支出</w:t>
      </w:r>
      <w:r w:rsidR="00B81834">
        <w:rPr>
          <w:rFonts w:ascii="仿宋" w:eastAsia="仿宋" w:hAnsi="仿宋" w:hint="eastAsia"/>
          <w:sz w:val="32"/>
          <w:szCs w:val="32"/>
        </w:rPr>
        <w:t>109.8万元</w:t>
      </w:r>
      <w:r w:rsidR="00B81834" w:rsidRPr="00311776">
        <w:rPr>
          <w:rFonts w:ascii="仿宋" w:eastAsia="仿宋" w:hAnsi="仿宋" w:hint="eastAsia"/>
          <w:sz w:val="32"/>
          <w:szCs w:val="32"/>
        </w:rPr>
        <w:t>，中央政法转移资金</w:t>
      </w:r>
      <w:r w:rsidR="00B81834">
        <w:rPr>
          <w:rFonts w:ascii="仿宋" w:eastAsia="仿宋" w:hAnsi="仿宋" w:hint="eastAsia"/>
          <w:sz w:val="32"/>
          <w:szCs w:val="32"/>
        </w:rPr>
        <w:t>23.5</w:t>
      </w:r>
      <w:r w:rsidR="00B81834" w:rsidRPr="00311776">
        <w:rPr>
          <w:rFonts w:ascii="仿宋" w:eastAsia="仿宋" w:hAnsi="仿宋" w:hint="eastAsia"/>
          <w:sz w:val="32"/>
          <w:szCs w:val="32"/>
        </w:rPr>
        <w:t>万元，</w:t>
      </w:r>
      <w:r w:rsidR="00B81834" w:rsidRPr="008C3A9E">
        <w:rPr>
          <w:rFonts w:ascii="仿宋" w:eastAsia="仿宋" w:hAnsi="仿宋"/>
          <w:sz w:val="32"/>
          <w:szCs w:val="32"/>
        </w:rPr>
        <w:t>攻坚成果衔接乡村振兴支出</w:t>
      </w:r>
      <w:r w:rsidR="00B81834">
        <w:rPr>
          <w:rFonts w:ascii="仿宋" w:eastAsia="仿宋" w:hAnsi="仿宋" w:hint="eastAsia"/>
          <w:sz w:val="32"/>
          <w:szCs w:val="32"/>
        </w:rPr>
        <w:t>10.4万元，</w:t>
      </w:r>
      <w:r w:rsidR="00B81834" w:rsidRPr="00311776">
        <w:rPr>
          <w:rFonts w:ascii="仿宋" w:eastAsia="仿宋" w:hAnsi="仿宋" w:hint="eastAsia"/>
          <w:sz w:val="32"/>
          <w:szCs w:val="32"/>
        </w:rPr>
        <w:t>执法办案工作经费</w:t>
      </w:r>
      <w:r w:rsidR="00B81834">
        <w:rPr>
          <w:rFonts w:ascii="仿宋" w:eastAsia="仿宋" w:hAnsi="仿宋" w:hint="eastAsia"/>
          <w:sz w:val="32"/>
          <w:szCs w:val="32"/>
        </w:rPr>
        <w:t>51.3</w:t>
      </w:r>
      <w:r w:rsidR="00B81834" w:rsidRPr="00311776">
        <w:rPr>
          <w:rFonts w:ascii="仿宋" w:eastAsia="仿宋" w:hAnsi="仿宋" w:hint="eastAsia"/>
          <w:sz w:val="32"/>
          <w:szCs w:val="32"/>
        </w:rPr>
        <w:t>万元）。</w:t>
      </w:r>
      <w:r w:rsidRPr="00311776">
        <w:rPr>
          <w:rFonts w:ascii="仿宋" w:eastAsia="仿宋" w:hAnsi="仿宋" w:hint="eastAsia"/>
          <w:sz w:val="32"/>
          <w:szCs w:val="32"/>
        </w:rPr>
        <w:t>非财政拨款我局主要是其他收入，无事业收入、经营收入。202</w:t>
      </w:r>
      <w:r w:rsidR="00B81834">
        <w:rPr>
          <w:rFonts w:ascii="仿宋" w:eastAsia="仿宋" w:hAnsi="仿宋" w:hint="eastAsia"/>
          <w:sz w:val="32"/>
          <w:szCs w:val="32"/>
        </w:rPr>
        <w:t>4</w:t>
      </w:r>
      <w:r w:rsidRPr="00311776">
        <w:rPr>
          <w:rFonts w:ascii="仿宋" w:eastAsia="仿宋" w:hAnsi="仿宋" w:hint="eastAsia"/>
          <w:sz w:val="32"/>
          <w:szCs w:val="32"/>
        </w:rPr>
        <w:t>年其他收入</w:t>
      </w:r>
      <w:r w:rsidR="005B072A">
        <w:rPr>
          <w:rFonts w:ascii="仿宋" w:eastAsia="仿宋" w:hAnsi="仿宋" w:hint="eastAsia"/>
          <w:sz w:val="32"/>
          <w:szCs w:val="32"/>
        </w:rPr>
        <w:t>31.4</w:t>
      </w:r>
      <w:r w:rsidRPr="00311776">
        <w:rPr>
          <w:rFonts w:ascii="仿宋" w:eastAsia="仿宋" w:hAnsi="仿宋" w:hint="eastAsia"/>
          <w:sz w:val="32"/>
          <w:szCs w:val="32"/>
        </w:rPr>
        <w:t>万元，占全局收入的</w:t>
      </w:r>
      <w:r w:rsidR="005B072A">
        <w:rPr>
          <w:rFonts w:ascii="仿宋" w:eastAsia="仿宋" w:hAnsi="仿宋" w:hint="eastAsia"/>
          <w:sz w:val="32"/>
          <w:szCs w:val="32"/>
        </w:rPr>
        <w:t>2.73</w:t>
      </w:r>
      <w:r w:rsidRPr="00311776">
        <w:rPr>
          <w:rFonts w:ascii="仿宋" w:eastAsia="仿宋" w:hAnsi="仿宋" w:hint="eastAsia"/>
          <w:sz w:val="32"/>
          <w:szCs w:val="32"/>
        </w:rPr>
        <w:t>%。</w:t>
      </w:r>
      <w:r w:rsidRPr="009178F2">
        <w:rPr>
          <w:rFonts w:ascii="仿宋" w:eastAsia="仿宋" w:hAnsi="仿宋" w:hint="eastAsia"/>
          <w:sz w:val="32"/>
          <w:szCs w:val="32"/>
        </w:rPr>
        <w:t>主要是公安局拨付工作经费</w:t>
      </w:r>
      <w:r w:rsidRPr="00311776">
        <w:rPr>
          <w:rFonts w:ascii="仿宋" w:eastAsia="仿宋" w:hAnsi="仿宋" w:hint="eastAsia"/>
          <w:sz w:val="32"/>
          <w:szCs w:val="32"/>
        </w:rPr>
        <w:t>。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二、一般公共预算支出情况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</w:t>
      </w:r>
      <w:r w:rsidR="006554B8">
        <w:rPr>
          <w:rFonts w:ascii="宋体" w:hAnsi="宋体" w:cs="宋体" w:hint="eastAsia"/>
          <w:color w:val="000000"/>
          <w:kern w:val="0"/>
          <w:sz w:val="32"/>
          <w:szCs w:val="32"/>
        </w:rPr>
        <w:t>基本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支出情况</w:t>
      </w:r>
    </w:p>
    <w:p w:rsidR="005B072A" w:rsidRDefault="005B072A" w:rsidP="00E207F2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311776">
        <w:rPr>
          <w:rFonts w:ascii="仿宋" w:eastAsia="仿宋" w:hAnsi="仿宋" w:hint="eastAsia"/>
          <w:sz w:val="32"/>
          <w:szCs w:val="32"/>
        </w:rPr>
        <w:t>年度一般公共预算财政拨款基本支出</w:t>
      </w:r>
      <w:r>
        <w:rPr>
          <w:rFonts w:ascii="仿宋" w:eastAsia="仿宋" w:hAnsi="仿宋" w:hint="eastAsia"/>
          <w:sz w:val="32"/>
          <w:szCs w:val="32"/>
        </w:rPr>
        <w:t>921.69</w:t>
      </w:r>
      <w:r w:rsidRPr="00311776">
        <w:rPr>
          <w:rFonts w:ascii="仿宋" w:eastAsia="仿宋" w:hAnsi="仿宋" w:hint="eastAsia"/>
          <w:sz w:val="32"/>
          <w:szCs w:val="32"/>
        </w:rPr>
        <w:t>万元，其中1.人员经费支出</w:t>
      </w:r>
      <w:r>
        <w:rPr>
          <w:rFonts w:ascii="仿宋" w:eastAsia="仿宋" w:hAnsi="仿宋" w:hint="eastAsia"/>
          <w:sz w:val="32"/>
          <w:szCs w:val="32"/>
        </w:rPr>
        <w:t>769.25</w:t>
      </w:r>
      <w:r w:rsidRPr="00311776">
        <w:rPr>
          <w:rFonts w:ascii="仿宋" w:eastAsia="仿宋" w:hAnsi="仿宋" w:hint="eastAsia"/>
          <w:sz w:val="32"/>
          <w:szCs w:val="32"/>
        </w:rPr>
        <w:t>万元，主要包括：基本工资</w:t>
      </w:r>
      <w:r>
        <w:rPr>
          <w:rFonts w:ascii="仿宋" w:eastAsia="仿宋" w:hAnsi="仿宋" w:hint="eastAsia"/>
          <w:sz w:val="32"/>
          <w:szCs w:val="32"/>
        </w:rPr>
        <w:t>236.94</w:t>
      </w:r>
      <w:r w:rsidRPr="00311776">
        <w:rPr>
          <w:rFonts w:ascii="仿宋" w:eastAsia="仿宋" w:hAnsi="仿宋" w:hint="eastAsia"/>
          <w:sz w:val="32"/>
          <w:szCs w:val="32"/>
        </w:rPr>
        <w:t>万元、津贴补贴</w:t>
      </w:r>
      <w:r>
        <w:rPr>
          <w:rFonts w:ascii="仿宋" w:eastAsia="仿宋" w:hAnsi="仿宋" w:hint="eastAsia"/>
          <w:sz w:val="32"/>
          <w:szCs w:val="32"/>
        </w:rPr>
        <w:t>244.7</w:t>
      </w:r>
      <w:r w:rsidRPr="00311776">
        <w:rPr>
          <w:rFonts w:ascii="仿宋" w:eastAsia="仿宋" w:hAnsi="仿宋" w:hint="eastAsia"/>
          <w:sz w:val="32"/>
          <w:szCs w:val="32"/>
        </w:rPr>
        <w:t>万元、奖金</w:t>
      </w:r>
      <w:r>
        <w:rPr>
          <w:rFonts w:ascii="仿宋" w:eastAsia="仿宋" w:hAnsi="仿宋" w:hint="eastAsia"/>
          <w:sz w:val="32"/>
          <w:szCs w:val="32"/>
        </w:rPr>
        <w:t>37.64</w:t>
      </w:r>
      <w:r w:rsidRPr="00311776">
        <w:rPr>
          <w:rFonts w:ascii="仿宋" w:eastAsia="仿宋" w:hAnsi="仿宋" w:hint="eastAsia"/>
          <w:sz w:val="32"/>
          <w:szCs w:val="32"/>
        </w:rPr>
        <w:t>万元、社会保障缴费</w:t>
      </w:r>
      <w:r>
        <w:rPr>
          <w:rFonts w:ascii="仿宋" w:eastAsia="仿宋" w:hAnsi="仿宋" w:hint="eastAsia"/>
          <w:sz w:val="32"/>
          <w:szCs w:val="32"/>
        </w:rPr>
        <w:t>65.58</w:t>
      </w:r>
      <w:r w:rsidRPr="00311776">
        <w:rPr>
          <w:rFonts w:ascii="仿宋" w:eastAsia="仿宋" w:hAnsi="仿宋" w:hint="eastAsia"/>
          <w:sz w:val="32"/>
          <w:szCs w:val="32"/>
        </w:rPr>
        <w:t>万元、医保</w:t>
      </w:r>
      <w:r>
        <w:rPr>
          <w:rFonts w:ascii="仿宋" w:eastAsia="仿宋" w:hAnsi="仿宋" w:hint="eastAsia"/>
          <w:sz w:val="32"/>
          <w:szCs w:val="32"/>
        </w:rPr>
        <w:t>49.87</w:t>
      </w:r>
      <w:r w:rsidRPr="00311776">
        <w:rPr>
          <w:rFonts w:ascii="仿宋" w:eastAsia="仿宋" w:hAnsi="仿宋" w:hint="eastAsia"/>
          <w:sz w:val="32"/>
          <w:szCs w:val="32"/>
        </w:rPr>
        <w:t>万元、住房公积金</w:t>
      </w:r>
      <w:r>
        <w:rPr>
          <w:rFonts w:ascii="仿宋" w:eastAsia="仿宋" w:hAnsi="仿宋" w:hint="eastAsia"/>
          <w:sz w:val="32"/>
          <w:szCs w:val="32"/>
        </w:rPr>
        <w:t>65.8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、对个人和家庭的补助54.62万元</w:t>
      </w:r>
      <w:r w:rsidRPr="00311776">
        <w:rPr>
          <w:rFonts w:ascii="仿宋" w:eastAsia="仿宋" w:hAnsi="仿宋" w:hint="eastAsia"/>
          <w:sz w:val="32"/>
          <w:szCs w:val="32"/>
        </w:rPr>
        <w:t>；2.公用经费支出</w:t>
      </w:r>
      <w:r>
        <w:rPr>
          <w:rFonts w:ascii="仿宋" w:eastAsia="仿宋" w:hAnsi="仿宋" w:hint="eastAsia"/>
          <w:sz w:val="32"/>
          <w:szCs w:val="32"/>
        </w:rPr>
        <w:t>152.44</w:t>
      </w:r>
      <w:r w:rsidRPr="00311776">
        <w:rPr>
          <w:rFonts w:ascii="仿宋" w:eastAsia="仿宋" w:hAnsi="仿宋" w:hint="eastAsia"/>
          <w:sz w:val="32"/>
          <w:szCs w:val="32"/>
        </w:rPr>
        <w:t>万元，主要包括：办公费</w:t>
      </w:r>
      <w:r>
        <w:rPr>
          <w:rFonts w:ascii="仿宋" w:eastAsia="仿宋" w:hAnsi="仿宋" w:hint="eastAsia"/>
          <w:sz w:val="32"/>
          <w:szCs w:val="32"/>
        </w:rPr>
        <w:t>13.5</w:t>
      </w:r>
      <w:r w:rsidRPr="00311776">
        <w:rPr>
          <w:rFonts w:ascii="仿宋" w:eastAsia="仿宋" w:hAnsi="仿宋" w:hint="eastAsia"/>
          <w:sz w:val="32"/>
          <w:szCs w:val="32"/>
        </w:rPr>
        <w:t>万元、电费</w:t>
      </w:r>
      <w:r>
        <w:rPr>
          <w:rFonts w:ascii="仿宋" w:eastAsia="仿宋" w:hAnsi="仿宋" w:hint="eastAsia"/>
          <w:sz w:val="32"/>
          <w:szCs w:val="32"/>
        </w:rPr>
        <w:t>5.32</w:t>
      </w:r>
      <w:r w:rsidRPr="00311776">
        <w:rPr>
          <w:rFonts w:ascii="仿宋" w:eastAsia="仿宋" w:hAnsi="仿宋" w:hint="eastAsia"/>
          <w:sz w:val="32"/>
          <w:szCs w:val="32"/>
        </w:rPr>
        <w:t>万元，劳务费</w:t>
      </w:r>
      <w:r>
        <w:rPr>
          <w:rFonts w:ascii="仿宋" w:eastAsia="仿宋" w:hAnsi="仿宋" w:hint="eastAsia"/>
          <w:sz w:val="32"/>
          <w:szCs w:val="32"/>
        </w:rPr>
        <w:t>47.72万元、租赁</w:t>
      </w:r>
      <w:r w:rsidRPr="00311776">
        <w:rPr>
          <w:rFonts w:ascii="仿宋" w:eastAsia="仿宋" w:hAnsi="仿宋" w:hint="eastAsia"/>
          <w:sz w:val="32"/>
          <w:szCs w:val="32"/>
        </w:rPr>
        <w:t>费</w:t>
      </w:r>
      <w:r>
        <w:rPr>
          <w:rFonts w:ascii="仿宋" w:eastAsia="仿宋" w:hAnsi="仿宋" w:hint="eastAsia"/>
          <w:sz w:val="32"/>
          <w:szCs w:val="32"/>
        </w:rPr>
        <w:lastRenderedPageBreak/>
        <w:t>1.49</w:t>
      </w:r>
      <w:r w:rsidRPr="00311776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、差旅费18.57万元</w:t>
      </w:r>
      <w:r w:rsidRPr="00311776">
        <w:rPr>
          <w:rFonts w:ascii="仿宋" w:eastAsia="仿宋" w:hAnsi="仿宋" w:hint="eastAsia"/>
          <w:sz w:val="32"/>
          <w:szCs w:val="32"/>
        </w:rPr>
        <w:t>等。</w:t>
      </w:r>
      <w:r w:rsidR="00CA3B53">
        <w:rPr>
          <w:rFonts w:ascii="仿宋" w:eastAsia="仿宋" w:hAnsi="仿宋" w:hint="eastAsia"/>
          <w:sz w:val="32"/>
          <w:szCs w:val="32"/>
        </w:rPr>
        <w:t>非财政拨款收入均用于基本支出。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(二)项目支出情况</w:t>
      </w:r>
    </w:p>
    <w:p w:rsidR="005B072A" w:rsidRDefault="005B072A" w:rsidP="00E207F2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</w:t>
      </w:r>
      <w:r w:rsidRPr="00311776">
        <w:rPr>
          <w:rFonts w:ascii="仿宋" w:eastAsia="仿宋" w:hAnsi="仿宋" w:hint="eastAsia"/>
          <w:sz w:val="32"/>
          <w:szCs w:val="32"/>
        </w:rPr>
        <w:t>年专项资金支出</w:t>
      </w:r>
      <w:r>
        <w:rPr>
          <w:rFonts w:ascii="仿宋" w:eastAsia="仿宋" w:hAnsi="仿宋" w:hint="eastAsia"/>
          <w:sz w:val="32"/>
          <w:szCs w:val="32"/>
        </w:rPr>
        <w:t>195</w:t>
      </w:r>
      <w:r w:rsidRPr="00311776">
        <w:rPr>
          <w:rFonts w:ascii="仿宋" w:eastAsia="仿宋" w:hAnsi="仿宋" w:hint="eastAsia"/>
          <w:sz w:val="32"/>
          <w:szCs w:val="32"/>
        </w:rPr>
        <w:t>万元，（基建项目支出</w:t>
      </w:r>
      <w:r>
        <w:rPr>
          <w:rFonts w:ascii="仿宋" w:eastAsia="仿宋" w:hAnsi="仿宋" w:hint="eastAsia"/>
          <w:sz w:val="32"/>
          <w:szCs w:val="32"/>
        </w:rPr>
        <w:t>109.8万元</w:t>
      </w:r>
      <w:r w:rsidRPr="00311776">
        <w:rPr>
          <w:rFonts w:ascii="仿宋" w:eastAsia="仿宋" w:hAnsi="仿宋" w:hint="eastAsia"/>
          <w:sz w:val="32"/>
          <w:szCs w:val="32"/>
        </w:rPr>
        <w:t>，中央政法转移资金</w:t>
      </w:r>
      <w:r>
        <w:rPr>
          <w:rFonts w:ascii="仿宋" w:eastAsia="仿宋" w:hAnsi="仿宋" w:hint="eastAsia"/>
          <w:sz w:val="32"/>
          <w:szCs w:val="32"/>
        </w:rPr>
        <w:t>23.5</w:t>
      </w:r>
      <w:r w:rsidRPr="00311776">
        <w:rPr>
          <w:rFonts w:ascii="仿宋" w:eastAsia="仿宋" w:hAnsi="仿宋" w:hint="eastAsia"/>
          <w:sz w:val="32"/>
          <w:szCs w:val="32"/>
        </w:rPr>
        <w:t>万元，</w:t>
      </w:r>
      <w:r w:rsidRPr="008C3A9E">
        <w:rPr>
          <w:rFonts w:ascii="仿宋" w:eastAsia="仿宋" w:hAnsi="仿宋"/>
          <w:sz w:val="32"/>
          <w:szCs w:val="32"/>
        </w:rPr>
        <w:t>攻坚成果衔接乡村振兴支出</w:t>
      </w:r>
      <w:r>
        <w:rPr>
          <w:rFonts w:ascii="仿宋" w:eastAsia="仿宋" w:hAnsi="仿宋" w:hint="eastAsia"/>
          <w:sz w:val="32"/>
          <w:szCs w:val="32"/>
        </w:rPr>
        <w:t>10.4万元，</w:t>
      </w:r>
      <w:r w:rsidRPr="00311776">
        <w:rPr>
          <w:rFonts w:ascii="仿宋" w:eastAsia="仿宋" w:hAnsi="仿宋" w:hint="eastAsia"/>
          <w:sz w:val="32"/>
          <w:szCs w:val="32"/>
        </w:rPr>
        <w:t>执法办案工作经费</w:t>
      </w:r>
      <w:r>
        <w:rPr>
          <w:rFonts w:ascii="仿宋" w:eastAsia="仿宋" w:hAnsi="仿宋" w:hint="eastAsia"/>
          <w:sz w:val="32"/>
          <w:szCs w:val="32"/>
        </w:rPr>
        <w:t>51.3</w:t>
      </w:r>
      <w:r w:rsidRPr="00311776">
        <w:rPr>
          <w:rFonts w:ascii="仿宋" w:eastAsia="仿宋" w:hAnsi="仿宋" w:hint="eastAsia"/>
          <w:sz w:val="32"/>
          <w:szCs w:val="32"/>
        </w:rPr>
        <w:t>万元）。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三、政府性基金预算支出情况</w:t>
      </w:r>
    </w:p>
    <w:p w:rsidR="005B072A" w:rsidRPr="005B072A" w:rsidRDefault="005B072A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67D9">
        <w:rPr>
          <w:rFonts w:ascii="仿宋" w:eastAsia="仿宋" w:hAnsi="仿宋" w:hint="eastAsia"/>
          <w:sz w:val="32"/>
          <w:szCs w:val="32"/>
        </w:rPr>
        <w:t>无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四、国有资本经营预算支出情况</w:t>
      </w:r>
    </w:p>
    <w:p w:rsidR="005B072A" w:rsidRPr="005B072A" w:rsidRDefault="005B072A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67D9">
        <w:rPr>
          <w:rFonts w:ascii="仿宋" w:eastAsia="仿宋" w:hAnsi="仿宋" w:hint="eastAsia"/>
          <w:sz w:val="32"/>
          <w:szCs w:val="32"/>
        </w:rPr>
        <w:t>无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五、社会保险基金预算支出情况</w:t>
      </w:r>
    </w:p>
    <w:p w:rsidR="005B072A" w:rsidRPr="005B072A" w:rsidRDefault="005B072A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F67D9">
        <w:rPr>
          <w:rFonts w:ascii="仿宋" w:eastAsia="仿宋" w:hAnsi="仿宋" w:hint="eastAsia"/>
          <w:sz w:val="32"/>
          <w:szCs w:val="32"/>
        </w:rPr>
        <w:t>无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六、部门整体支出绩效情况</w:t>
      </w:r>
    </w:p>
    <w:p w:rsidR="005B072A" w:rsidRPr="00E23ECC" w:rsidRDefault="005B072A" w:rsidP="005B072A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Pr="00311776">
        <w:rPr>
          <w:rFonts w:ascii="仿宋" w:eastAsia="仿宋" w:hAnsi="仿宋" w:hint="eastAsia"/>
          <w:sz w:val="32"/>
          <w:szCs w:val="32"/>
        </w:rPr>
        <w:t>绩效管理要求，安化县森林公安局对202</w:t>
      </w:r>
      <w:r>
        <w:rPr>
          <w:rFonts w:ascii="仿宋" w:eastAsia="仿宋" w:hAnsi="仿宋" w:hint="eastAsia"/>
          <w:sz w:val="32"/>
          <w:szCs w:val="32"/>
        </w:rPr>
        <w:t>4</w:t>
      </w:r>
      <w:r w:rsidRPr="00311776">
        <w:rPr>
          <w:rFonts w:ascii="仿宋" w:eastAsia="仿宋" w:hAnsi="仿宋" w:hint="eastAsia"/>
          <w:sz w:val="32"/>
          <w:szCs w:val="32"/>
        </w:rPr>
        <w:t>年度</w:t>
      </w:r>
      <w:r>
        <w:rPr>
          <w:rFonts w:ascii="仿宋" w:eastAsia="仿宋" w:hAnsi="仿宋" w:hint="eastAsia"/>
          <w:sz w:val="32"/>
          <w:szCs w:val="32"/>
        </w:rPr>
        <w:t>整体</w:t>
      </w:r>
      <w:r w:rsidRPr="00311776">
        <w:rPr>
          <w:rFonts w:ascii="仿宋" w:eastAsia="仿宋" w:hAnsi="仿宋" w:hint="eastAsia"/>
          <w:sz w:val="32"/>
          <w:szCs w:val="32"/>
        </w:rPr>
        <w:t>支出开展了绩效自评，自评得分</w:t>
      </w:r>
      <w:r>
        <w:rPr>
          <w:rFonts w:ascii="仿宋" w:eastAsia="仿宋" w:hAnsi="仿宋" w:hint="eastAsia"/>
          <w:sz w:val="32"/>
          <w:szCs w:val="32"/>
        </w:rPr>
        <w:t>96.4</w:t>
      </w:r>
      <w:r w:rsidRPr="00311776">
        <w:rPr>
          <w:rFonts w:ascii="仿宋" w:eastAsia="仿宋" w:hAnsi="仿宋" w:hint="eastAsia"/>
          <w:sz w:val="32"/>
          <w:szCs w:val="32"/>
        </w:rPr>
        <w:t>分。全年预算数</w:t>
      </w:r>
      <w:r>
        <w:rPr>
          <w:rFonts w:ascii="仿宋" w:eastAsia="仿宋" w:hAnsi="仿宋" w:hint="eastAsia"/>
          <w:sz w:val="32"/>
          <w:szCs w:val="32"/>
        </w:rPr>
        <w:t>1148.09</w:t>
      </w:r>
      <w:r w:rsidRPr="00311776">
        <w:rPr>
          <w:rFonts w:ascii="仿宋" w:eastAsia="仿宋" w:hAnsi="仿宋" w:hint="eastAsia"/>
          <w:sz w:val="32"/>
          <w:szCs w:val="32"/>
        </w:rPr>
        <w:t>万元，执行数</w:t>
      </w:r>
      <w:r>
        <w:rPr>
          <w:rFonts w:ascii="仿宋" w:eastAsia="仿宋" w:hAnsi="仿宋" w:hint="eastAsia"/>
          <w:sz w:val="32"/>
          <w:szCs w:val="32"/>
        </w:rPr>
        <w:t>1148.09</w:t>
      </w:r>
      <w:r w:rsidRPr="00311776">
        <w:rPr>
          <w:rFonts w:ascii="仿宋" w:eastAsia="仿宋" w:hAnsi="仿宋" w:hint="eastAsia"/>
          <w:sz w:val="32"/>
          <w:szCs w:val="32"/>
        </w:rPr>
        <w:t>万元，完成预算的</w:t>
      </w:r>
      <w:r>
        <w:rPr>
          <w:rFonts w:ascii="仿宋" w:eastAsia="仿宋" w:hAnsi="仿宋" w:hint="eastAsia"/>
          <w:sz w:val="32"/>
          <w:szCs w:val="32"/>
        </w:rPr>
        <w:t>100</w:t>
      </w:r>
      <w:r w:rsidRPr="00311776"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，分数10分，产出指标数量指标年度指标</w:t>
      </w:r>
      <w:r w:rsidRPr="005B072A">
        <w:rPr>
          <w:rFonts w:ascii="仿宋" w:eastAsia="仿宋" w:hAnsi="仿宋" w:hint="eastAsia"/>
          <w:sz w:val="32"/>
          <w:szCs w:val="32"/>
        </w:rPr>
        <w:t>100万元</w:t>
      </w:r>
      <w:r w:rsidRPr="00BE7FC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实际完成</w:t>
      </w:r>
      <w:r w:rsidRPr="005B072A">
        <w:rPr>
          <w:rFonts w:ascii="仿宋" w:eastAsia="仿宋" w:hAnsi="仿宋" w:hint="eastAsia"/>
          <w:sz w:val="32"/>
          <w:szCs w:val="32"/>
        </w:rPr>
        <w:t>39.17</w:t>
      </w:r>
      <w:r>
        <w:rPr>
          <w:rFonts w:ascii="仿宋" w:eastAsia="仿宋" w:hAnsi="仿宋" w:hint="eastAsia"/>
          <w:sz w:val="32"/>
          <w:szCs w:val="32"/>
        </w:rPr>
        <w:t>万元，分数</w:t>
      </w:r>
      <w:r w:rsidR="00743BDB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分，质量指标</w:t>
      </w:r>
      <w:r w:rsidR="00743BDB" w:rsidRPr="00743BDB">
        <w:rPr>
          <w:rFonts w:ascii="仿宋" w:eastAsia="仿宋" w:hAnsi="仿宋" w:hint="eastAsia"/>
          <w:sz w:val="32"/>
          <w:szCs w:val="32"/>
        </w:rPr>
        <w:t>办案质量提高</w:t>
      </w:r>
      <w:r>
        <w:rPr>
          <w:rFonts w:ascii="仿宋" w:eastAsia="仿宋" w:hAnsi="仿宋" w:hint="eastAsia"/>
          <w:sz w:val="32"/>
          <w:szCs w:val="32"/>
        </w:rPr>
        <w:t>95，实际完成90，分数</w:t>
      </w:r>
      <w:r w:rsidR="00743BDB">
        <w:rPr>
          <w:rFonts w:ascii="仿宋" w:eastAsia="仿宋" w:hAnsi="仿宋" w:hint="eastAsia"/>
          <w:sz w:val="32"/>
          <w:szCs w:val="32"/>
        </w:rPr>
        <w:t>9.2</w:t>
      </w:r>
      <w:r>
        <w:rPr>
          <w:rFonts w:ascii="仿宋" w:eastAsia="仿宋" w:hAnsi="仿宋" w:hint="eastAsia"/>
          <w:sz w:val="32"/>
          <w:szCs w:val="32"/>
        </w:rPr>
        <w:t>分，时效指标</w:t>
      </w:r>
      <w:r w:rsidR="00743BDB" w:rsidRPr="00743BDB">
        <w:rPr>
          <w:rFonts w:ascii="仿宋" w:eastAsia="仿宋" w:hAnsi="仿宋" w:hint="eastAsia"/>
          <w:sz w:val="32"/>
          <w:szCs w:val="32"/>
        </w:rPr>
        <w:t>1年</w:t>
      </w:r>
      <w:r>
        <w:rPr>
          <w:rFonts w:ascii="仿宋" w:eastAsia="仿宋" w:hAnsi="仿宋" w:hint="eastAsia"/>
          <w:sz w:val="32"/>
          <w:szCs w:val="32"/>
        </w:rPr>
        <w:t>，实际完成</w:t>
      </w:r>
      <w:r w:rsidR="00743BDB" w:rsidRPr="00743BDB">
        <w:rPr>
          <w:rFonts w:ascii="仿宋" w:eastAsia="仿宋" w:hAnsi="仿宋" w:hint="eastAsia"/>
          <w:sz w:val="32"/>
          <w:szCs w:val="32"/>
        </w:rPr>
        <w:t>1年</w:t>
      </w:r>
      <w:r>
        <w:rPr>
          <w:rFonts w:ascii="仿宋" w:eastAsia="仿宋" w:hAnsi="仿宋" w:hint="eastAsia"/>
          <w:sz w:val="32"/>
          <w:szCs w:val="32"/>
        </w:rPr>
        <w:t>，分数10分，</w:t>
      </w:r>
      <w:r w:rsidR="00743BDB" w:rsidRPr="007053DD">
        <w:rPr>
          <w:rFonts w:ascii="仿宋" w:eastAsia="仿宋" w:hAnsi="仿宋" w:hint="eastAsia"/>
          <w:sz w:val="32"/>
          <w:szCs w:val="32"/>
        </w:rPr>
        <w:t>成本指标</w:t>
      </w:r>
      <w:r w:rsidR="007053DD" w:rsidRPr="007053DD">
        <w:rPr>
          <w:rFonts w:ascii="仿宋" w:eastAsia="仿宋" w:hAnsi="仿宋" w:hint="eastAsia"/>
          <w:sz w:val="32"/>
          <w:szCs w:val="32"/>
        </w:rPr>
        <w:t>经济成本指标</w:t>
      </w:r>
      <w:r w:rsidR="007053DD">
        <w:rPr>
          <w:rFonts w:ascii="仿宋" w:eastAsia="仿宋" w:hAnsi="仿宋" w:hint="eastAsia"/>
          <w:sz w:val="32"/>
          <w:szCs w:val="32"/>
        </w:rPr>
        <w:t>年度指标</w:t>
      </w:r>
      <w:r w:rsidR="007053DD" w:rsidRPr="00BE7FC3">
        <w:rPr>
          <w:rFonts w:ascii="仿宋" w:eastAsia="仿宋" w:hAnsi="仿宋"/>
          <w:sz w:val="32"/>
          <w:szCs w:val="32"/>
        </w:rPr>
        <w:t>93</w:t>
      </w:r>
      <w:r w:rsidR="007053DD">
        <w:rPr>
          <w:rFonts w:ascii="仿宋" w:eastAsia="仿宋" w:hAnsi="仿宋" w:hint="eastAsia"/>
          <w:sz w:val="32"/>
          <w:szCs w:val="32"/>
        </w:rPr>
        <w:t>，实际完成</w:t>
      </w:r>
      <w:r w:rsidR="007053DD" w:rsidRPr="00BE7FC3">
        <w:rPr>
          <w:rFonts w:ascii="仿宋" w:eastAsia="仿宋" w:hAnsi="仿宋"/>
          <w:sz w:val="32"/>
          <w:szCs w:val="32"/>
        </w:rPr>
        <w:t>93</w:t>
      </w:r>
      <w:r w:rsidR="007053DD">
        <w:rPr>
          <w:rFonts w:ascii="仿宋" w:eastAsia="仿宋" w:hAnsi="仿宋" w:hint="eastAsia"/>
          <w:sz w:val="32"/>
          <w:szCs w:val="32"/>
        </w:rPr>
        <w:t>，分数10分，</w:t>
      </w:r>
      <w:r w:rsidR="007053DD" w:rsidRPr="007053DD">
        <w:rPr>
          <w:rFonts w:ascii="仿宋" w:eastAsia="仿宋" w:hAnsi="仿宋" w:hint="eastAsia"/>
          <w:sz w:val="32"/>
          <w:szCs w:val="32"/>
        </w:rPr>
        <w:t>社会成本指标</w:t>
      </w:r>
      <w:r w:rsidR="007053DD">
        <w:rPr>
          <w:rFonts w:ascii="仿宋" w:eastAsia="仿宋" w:hAnsi="仿宋" w:hint="eastAsia"/>
          <w:sz w:val="32"/>
          <w:szCs w:val="32"/>
        </w:rPr>
        <w:t>年度指标</w:t>
      </w:r>
      <w:r w:rsidR="007053DD" w:rsidRPr="007053DD">
        <w:rPr>
          <w:rFonts w:ascii="仿宋" w:eastAsia="仿宋" w:hAnsi="仿宋"/>
          <w:sz w:val="32"/>
          <w:szCs w:val="32"/>
        </w:rPr>
        <w:t>95</w:t>
      </w:r>
      <w:r w:rsidR="007053DD">
        <w:rPr>
          <w:rFonts w:ascii="仿宋" w:eastAsia="仿宋" w:hAnsi="仿宋" w:hint="eastAsia"/>
          <w:sz w:val="32"/>
          <w:szCs w:val="32"/>
        </w:rPr>
        <w:t>，实际完成</w:t>
      </w:r>
      <w:r w:rsidR="007053DD" w:rsidRPr="007053DD">
        <w:rPr>
          <w:rFonts w:ascii="仿宋" w:eastAsia="仿宋" w:hAnsi="仿宋"/>
          <w:sz w:val="32"/>
          <w:szCs w:val="32"/>
        </w:rPr>
        <w:t>95</w:t>
      </w:r>
      <w:r w:rsidR="007053DD">
        <w:rPr>
          <w:rFonts w:ascii="仿宋" w:eastAsia="仿宋" w:hAnsi="仿宋" w:hint="eastAsia"/>
          <w:sz w:val="32"/>
          <w:szCs w:val="32"/>
        </w:rPr>
        <w:t>，分数5分，</w:t>
      </w:r>
      <w:r w:rsidR="007053DD" w:rsidRPr="007053DD">
        <w:rPr>
          <w:rFonts w:ascii="仿宋" w:eastAsia="仿宋" w:hAnsi="仿宋" w:hint="eastAsia"/>
          <w:sz w:val="32"/>
          <w:szCs w:val="32"/>
        </w:rPr>
        <w:t>生态环境成本指标</w:t>
      </w:r>
      <w:r w:rsidR="007053DD">
        <w:rPr>
          <w:rFonts w:ascii="仿宋" w:eastAsia="仿宋" w:hAnsi="仿宋" w:hint="eastAsia"/>
          <w:sz w:val="32"/>
          <w:szCs w:val="32"/>
        </w:rPr>
        <w:t>年度指标</w:t>
      </w:r>
      <w:r w:rsidR="007053DD" w:rsidRPr="00743BDB">
        <w:rPr>
          <w:rFonts w:ascii="仿宋" w:eastAsia="仿宋" w:hAnsi="仿宋"/>
          <w:sz w:val="32"/>
          <w:szCs w:val="32"/>
        </w:rPr>
        <w:t>92</w:t>
      </w:r>
      <w:r w:rsidR="007053DD">
        <w:rPr>
          <w:rFonts w:ascii="仿宋" w:eastAsia="仿宋" w:hAnsi="仿宋" w:hint="eastAsia"/>
          <w:sz w:val="32"/>
          <w:szCs w:val="32"/>
        </w:rPr>
        <w:t>，实际完成</w:t>
      </w:r>
      <w:r w:rsidR="007053DD" w:rsidRPr="00743BDB">
        <w:rPr>
          <w:rFonts w:ascii="仿宋" w:eastAsia="仿宋" w:hAnsi="仿宋"/>
          <w:sz w:val="32"/>
          <w:szCs w:val="32"/>
        </w:rPr>
        <w:t>92</w:t>
      </w:r>
      <w:r w:rsidR="007053DD">
        <w:rPr>
          <w:rFonts w:ascii="仿宋" w:eastAsia="仿宋" w:hAnsi="仿宋" w:hint="eastAsia"/>
          <w:sz w:val="32"/>
          <w:szCs w:val="32"/>
        </w:rPr>
        <w:t>，分数5分，</w:t>
      </w:r>
      <w:r>
        <w:rPr>
          <w:rFonts w:ascii="仿宋" w:eastAsia="仿宋" w:hAnsi="仿宋" w:hint="eastAsia"/>
          <w:sz w:val="32"/>
          <w:szCs w:val="32"/>
        </w:rPr>
        <w:t>效益指标</w:t>
      </w:r>
      <w:r w:rsidR="00743BDB" w:rsidRPr="007053DD">
        <w:rPr>
          <w:rFonts w:ascii="仿宋" w:eastAsia="仿宋" w:hAnsi="仿宋" w:hint="eastAsia"/>
          <w:sz w:val="32"/>
          <w:szCs w:val="32"/>
        </w:rPr>
        <w:t>经济效益指标</w:t>
      </w:r>
      <w:r w:rsidR="00743BDB">
        <w:rPr>
          <w:rFonts w:ascii="仿宋" w:eastAsia="仿宋" w:hAnsi="仿宋" w:hint="eastAsia"/>
          <w:sz w:val="32"/>
          <w:szCs w:val="32"/>
        </w:rPr>
        <w:t>年度指标</w:t>
      </w:r>
      <w:r w:rsidR="00743BDB" w:rsidRPr="007053DD">
        <w:rPr>
          <w:rFonts w:ascii="仿宋" w:eastAsia="仿宋" w:hAnsi="仿宋" w:hint="eastAsia"/>
          <w:sz w:val="32"/>
          <w:szCs w:val="32"/>
        </w:rPr>
        <w:t>100万</w:t>
      </w:r>
      <w:r w:rsidR="00743BDB" w:rsidRPr="007053DD">
        <w:rPr>
          <w:rFonts w:ascii="仿宋" w:eastAsia="仿宋" w:hAnsi="仿宋" w:hint="eastAsia"/>
          <w:sz w:val="32"/>
          <w:szCs w:val="32"/>
        </w:rPr>
        <w:lastRenderedPageBreak/>
        <w:t>元</w:t>
      </w:r>
      <w:r w:rsidR="00743BDB" w:rsidRPr="00BE7FC3">
        <w:rPr>
          <w:rFonts w:ascii="仿宋" w:eastAsia="仿宋" w:hAnsi="仿宋" w:hint="eastAsia"/>
          <w:sz w:val="32"/>
          <w:szCs w:val="32"/>
        </w:rPr>
        <w:t>，</w:t>
      </w:r>
      <w:r w:rsidR="00743BDB">
        <w:rPr>
          <w:rFonts w:ascii="仿宋" w:eastAsia="仿宋" w:hAnsi="仿宋" w:hint="eastAsia"/>
          <w:sz w:val="32"/>
          <w:szCs w:val="32"/>
        </w:rPr>
        <w:t>实际完成</w:t>
      </w:r>
      <w:r w:rsidR="00743BDB" w:rsidRPr="005B072A">
        <w:rPr>
          <w:rFonts w:ascii="仿宋" w:eastAsia="仿宋" w:hAnsi="仿宋" w:hint="eastAsia"/>
          <w:sz w:val="32"/>
          <w:szCs w:val="32"/>
        </w:rPr>
        <w:t>39.17</w:t>
      </w:r>
      <w:r w:rsidR="00743BDB">
        <w:rPr>
          <w:rFonts w:ascii="仿宋" w:eastAsia="仿宋" w:hAnsi="仿宋" w:hint="eastAsia"/>
          <w:sz w:val="32"/>
          <w:szCs w:val="32"/>
        </w:rPr>
        <w:t>万元，分数9分，</w:t>
      </w:r>
      <w:r w:rsidR="00743BDB" w:rsidRPr="007053DD">
        <w:rPr>
          <w:rFonts w:ascii="仿宋" w:eastAsia="仿宋" w:hAnsi="仿宋" w:hint="eastAsia"/>
          <w:sz w:val="32"/>
          <w:szCs w:val="32"/>
        </w:rPr>
        <w:t>社会效益指标</w:t>
      </w:r>
      <w:r w:rsidR="00743BDB">
        <w:rPr>
          <w:rFonts w:ascii="仿宋" w:eastAsia="仿宋" w:hAnsi="仿宋" w:hint="eastAsia"/>
          <w:sz w:val="32"/>
          <w:szCs w:val="32"/>
        </w:rPr>
        <w:t>年度指标</w:t>
      </w:r>
      <w:r w:rsidR="00743BDB" w:rsidRPr="00743BDB">
        <w:rPr>
          <w:rFonts w:ascii="仿宋" w:eastAsia="仿宋" w:hAnsi="仿宋"/>
          <w:sz w:val="32"/>
          <w:szCs w:val="32"/>
        </w:rPr>
        <w:t>92</w:t>
      </w:r>
      <w:r w:rsidR="00743BDB">
        <w:rPr>
          <w:rFonts w:ascii="仿宋" w:eastAsia="仿宋" w:hAnsi="仿宋" w:hint="eastAsia"/>
          <w:sz w:val="32"/>
          <w:szCs w:val="32"/>
        </w:rPr>
        <w:t>，实际完成</w:t>
      </w:r>
      <w:r w:rsidR="00743BDB" w:rsidRPr="00743BDB">
        <w:rPr>
          <w:rFonts w:ascii="仿宋" w:eastAsia="仿宋" w:hAnsi="仿宋"/>
          <w:sz w:val="32"/>
          <w:szCs w:val="32"/>
        </w:rPr>
        <w:t>92</w:t>
      </w:r>
      <w:r w:rsidR="00743BDB">
        <w:rPr>
          <w:rFonts w:ascii="仿宋" w:eastAsia="仿宋" w:hAnsi="仿宋" w:hint="eastAsia"/>
          <w:sz w:val="32"/>
          <w:szCs w:val="32"/>
        </w:rPr>
        <w:t>，分数10分，</w:t>
      </w:r>
      <w:r>
        <w:rPr>
          <w:rFonts w:ascii="仿宋" w:eastAsia="仿宋" w:hAnsi="仿宋" w:hint="eastAsia"/>
          <w:sz w:val="32"/>
          <w:szCs w:val="32"/>
        </w:rPr>
        <w:t>生态效益指标年度指标</w:t>
      </w:r>
      <w:r w:rsidR="00743BDB" w:rsidRPr="00743BDB">
        <w:rPr>
          <w:rFonts w:ascii="仿宋" w:eastAsia="仿宋" w:hAnsi="仿宋"/>
          <w:sz w:val="32"/>
          <w:szCs w:val="32"/>
        </w:rPr>
        <w:t>90</w:t>
      </w:r>
      <w:r>
        <w:rPr>
          <w:rFonts w:ascii="仿宋" w:eastAsia="仿宋" w:hAnsi="仿宋" w:hint="eastAsia"/>
          <w:sz w:val="32"/>
          <w:szCs w:val="32"/>
        </w:rPr>
        <w:t>，实际完成</w:t>
      </w:r>
      <w:r w:rsidR="00743BDB" w:rsidRPr="00743BDB">
        <w:rPr>
          <w:rFonts w:ascii="仿宋" w:eastAsia="仿宋" w:hAnsi="仿宋"/>
          <w:sz w:val="32"/>
          <w:szCs w:val="32"/>
        </w:rPr>
        <w:t>90</w:t>
      </w:r>
      <w:r>
        <w:rPr>
          <w:rFonts w:ascii="仿宋" w:eastAsia="仿宋" w:hAnsi="仿宋" w:hint="eastAsia"/>
          <w:sz w:val="32"/>
          <w:szCs w:val="32"/>
        </w:rPr>
        <w:t>，分数</w:t>
      </w:r>
      <w:r w:rsidR="00743BDB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分，</w:t>
      </w:r>
      <w:r w:rsidR="00743BDB" w:rsidRPr="007053DD">
        <w:rPr>
          <w:rFonts w:ascii="仿宋" w:eastAsia="仿宋" w:hAnsi="仿宋" w:hint="eastAsia"/>
          <w:sz w:val="32"/>
          <w:szCs w:val="32"/>
        </w:rPr>
        <w:t>可持续影响指标</w:t>
      </w:r>
      <w:r w:rsidR="00743BDB">
        <w:rPr>
          <w:rFonts w:ascii="仿宋" w:eastAsia="仿宋" w:hAnsi="仿宋" w:hint="eastAsia"/>
          <w:sz w:val="32"/>
          <w:szCs w:val="32"/>
        </w:rPr>
        <w:t>年度指标</w:t>
      </w:r>
      <w:r w:rsidR="00743BDB" w:rsidRPr="00743BDB">
        <w:rPr>
          <w:rFonts w:ascii="仿宋" w:eastAsia="仿宋" w:hAnsi="仿宋"/>
          <w:sz w:val="32"/>
          <w:szCs w:val="32"/>
        </w:rPr>
        <w:t>90</w:t>
      </w:r>
      <w:r w:rsidR="00743BDB">
        <w:rPr>
          <w:rFonts w:ascii="仿宋" w:eastAsia="仿宋" w:hAnsi="仿宋" w:hint="eastAsia"/>
          <w:sz w:val="32"/>
          <w:szCs w:val="32"/>
        </w:rPr>
        <w:t>，实际完成</w:t>
      </w:r>
      <w:r w:rsidR="00743BDB" w:rsidRPr="00743BDB">
        <w:rPr>
          <w:rFonts w:ascii="仿宋" w:eastAsia="仿宋" w:hAnsi="仿宋"/>
          <w:sz w:val="32"/>
          <w:szCs w:val="32"/>
        </w:rPr>
        <w:t>90</w:t>
      </w:r>
      <w:r w:rsidR="00743BDB">
        <w:rPr>
          <w:rFonts w:ascii="仿宋" w:eastAsia="仿宋" w:hAnsi="仿宋" w:hint="eastAsia"/>
          <w:sz w:val="32"/>
          <w:szCs w:val="32"/>
        </w:rPr>
        <w:t>，分数5分，</w:t>
      </w:r>
      <w:r>
        <w:rPr>
          <w:rFonts w:ascii="仿宋" w:eastAsia="仿宋" w:hAnsi="仿宋" w:hint="eastAsia"/>
          <w:sz w:val="32"/>
          <w:szCs w:val="32"/>
        </w:rPr>
        <w:t>满意度指标</w:t>
      </w:r>
      <w:r w:rsidRPr="00BE7FC3">
        <w:rPr>
          <w:rFonts w:ascii="仿宋" w:eastAsia="仿宋" w:hAnsi="仿宋" w:hint="eastAsia"/>
          <w:sz w:val="32"/>
          <w:szCs w:val="32"/>
        </w:rPr>
        <w:t>人民群众满意度</w:t>
      </w:r>
      <w:r>
        <w:rPr>
          <w:rFonts w:ascii="仿宋" w:eastAsia="仿宋" w:hAnsi="仿宋" w:hint="eastAsia"/>
          <w:sz w:val="32"/>
          <w:szCs w:val="32"/>
        </w:rPr>
        <w:t>年度指标</w:t>
      </w:r>
      <w:r w:rsidRPr="00BE7FC3">
        <w:rPr>
          <w:rFonts w:ascii="仿宋" w:eastAsia="仿宋" w:hAnsi="仿宋"/>
          <w:sz w:val="32"/>
          <w:szCs w:val="32"/>
        </w:rPr>
        <w:t>93</w:t>
      </w:r>
      <w:r>
        <w:rPr>
          <w:rFonts w:ascii="仿宋" w:eastAsia="仿宋" w:hAnsi="仿宋" w:hint="eastAsia"/>
          <w:sz w:val="32"/>
          <w:szCs w:val="32"/>
        </w:rPr>
        <w:t>，实际完成</w:t>
      </w:r>
      <w:r w:rsidRPr="00BE7FC3">
        <w:rPr>
          <w:rFonts w:ascii="仿宋" w:eastAsia="仿宋" w:hAnsi="仿宋"/>
          <w:sz w:val="32"/>
          <w:szCs w:val="32"/>
        </w:rPr>
        <w:t>90</w:t>
      </w:r>
      <w:r>
        <w:rPr>
          <w:rFonts w:ascii="仿宋" w:eastAsia="仿宋" w:hAnsi="仿宋" w:hint="eastAsia"/>
          <w:sz w:val="32"/>
          <w:szCs w:val="32"/>
        </w:rPr>
        <w:t>，分数9</w:t>
      </w:r>
      <w:r w:rsidR="00743BDB">
        <w:rPr>
          <w:rFonts w:ascii="仿宋" w:eastAsia="仿宋" w:hAnsi="仿宋" w:hint="eastAsia"/>
          <w:sz w:val="32"/>
          <w:szCs w:val="32"/>
        </w:rPr>
        <w:t>.2</w:t>
      </w:r>
      <w:r>
        <w:rPr>
          <w:rFonts w:ascii="仿宋" w:eastAsia="仿宋" w:hAnsi="仿宋" w:hint="eastAsia"/>
          <w:sz w:val="32"/>
          <w:szCs w:val="32"/>
        </w:rPr>
        <w:t>分，合计</w:t>
      </w:r>
      <w:r w:rsidR="007053DD">
        <w:rPr>
          <w:rFonts w:ascii="仿宋" w:eastAsia="仿宋" w:hAnsi="仿宋" w:hint="eastAsia"/>
          <w:sz w:val="32"/>
          <w:szCs w:val="32"/>
        </w:rPr>
        <w:t>96.4</w:t>
      </w:r>
      <w:r>
        <w:rPr>
          <w:rFonts w:ascii="仿宋" w:eastAsia="仿宋" w:hAnsi="仿宋" w:hint="eastAsia"/>
          <w:sz w:val="32"/>
          <w:szCs w:val="32"/>
        </w:rPr>
        <w:t>分</w:t>
      </w:r>
      <w:r w:rsidRPr="00BE7FC3">
        <w:rPr>
          <w:rFonts w:ascii="仿宋" w:eastAsia="仿宋" w:hAnsi="仿宋" w:hint="eastAsia"/>
          <w:sz w:val="32"/>
          <w:szCs w:val="32"/>
        </w:rPr>
        <w:t>。</w:t>
      </w:r>
      <w:r w:rsidRPr="00311776">
        <w:rPr>
          <w:rFonts w:ascii="仿宋" w:eastAsia="仿宋" w:hAnsi="仿宋" w:hint="eastAsia"/>
          <w:sz w:val="32"/>
          <w:szCs w:val="32"/>
        </w:rPr>
        <w:t>通过绩效管理，保障了国库集中支付业务和非税收入业务的顺利开展，以及政府采购管理制度的顺利开展。</w:t>
      </w:r>
      <w:r w:rsidRPr="00E23ECC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七、存在的问题及原因分析</w:t>
      </w:r>
    </w:p>
    <w:p w:rsidR="00DC23AA" w:rsidRDefault="00DC23AA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311776">
        <w:rPr>
          <w:rFonts w:ascii="仿宋" w:eastAsia="仿宋" w:hAnsi="仿宋" w:hint="eastAsia"/>
          <w:sz w:val="32"/>
          <w:szCs w:val="32"/>
        </w:rPr>
        <w:t>全年预算数</w:t>
      </w:r>
      <w:r>
        <w:rPr>
          <w:rFonts w:ascii="仿宋" w:eastAsia="仿宋" w:hAnsi="仿宋" w:hint="eastAsia"/>
          <w:sz w:val="32"/>
          <w:szCs w:val="32"/>
        </w:rPr>
        <w:t>1148.09</w:t>
      </w:r>
      <w:r w:rsidRPr="00311776">
        <w:rPr>
          <w:rFonts w:ascii="仿宋" w:eastAsia="仿宋" w:hAnsi="仿宋" w:hint="eastAsia"/>
          <w:sz w:val="32"/>
          <w:szCs w:val="32"/>
        </w:rPr>
        <w:t>万元，执行数</w:t>
      </w:r>
      <w:r>
        <w:rPr>
          <w:rFonts w:ascii="仿宋" w:eastAsia="仿宋" w:hAnsi="仿宋" w:hint="eastAsia"/>
          <w:sz w:val="32"/>
          <w:szCs w:val="32"/>
        </w:rPr>
        <w:t>1148.09</w:t>
      </w:r>
      <w:r w:rsidRPr="00311776">
        <w:rPr>
          <w:rFonts w:ascii="仿宋" w:eastAsia="仿宋" w:hAnsi="仿宋" w:hint="eastAsia"/>
          <w:sz w:val="32"/>
          <w:szCs w:val="32"/>
        </w:rPr>
        <w:t>万元，完成预算的</w:t>
      </w:r>
      <w:r>
        <w:rPr>
          <w:rFonts w:ascii="仿宋" w:eastAsia="仿宋" w:hAnsi="仿宋" w:hint="eastAsia"/>
          <w:sz w:val="32"/>
          <w:szCs w:val="32"/>
        </w:rPr>
        <w:t>100</w:t>
      </w:r>
      <w:r w:rsidRPr="00311776"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八、下一步改进措施</w:t>
      </w:r>
    </w:p>
    <w:p w:rsidR="00DC23AA" w:rsidRPr="00DC23AA" w:rsidRDefault="00DC23AA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E7FC3">
        <w:rPr>
          <w:rFonts w:ascii="仿宋" w:eastAsia="仿宋" w:hAnsi="仿宋" w:hint="eastAsia"/>
          <w:sz w:val="32"/>
          <w:szCs w:val="32"/>
        </w:rPr>
        <w:t>加强绩效目标管理，确保项目实施到位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207F2" w:rsidRDefault="00E207F2" w:rsidP="00E207F2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九、绩效自评结果拟应用和公开情况</w:t>
      </w:r>
    </w:p>
    <w:p w:rsidR="00DC23AA" w:rsidRPr="00DC23AA" w:rsidRDefault="00DC23AA" w:rsidP="00E207F2">
      <w:pPr>
        <w:widowControl/>
        <w:spacing w:line="576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D4C43">
        <w:rPr>
          <w:rFonts w:ascii="仿宋" w:eastAsia="仿宋" w:hAnsi="仿宋" w:hint="eastAsia"/>
          <w:sz w:val="32"/>
          <w:szCs w:val="32"/>
        </w:rPr>
        <w:t>根据绩效自评结果加强资金管理，按照财政局要求进行公开。</w:t>
      </w:r>
    </w:p>
    <w:p w:rsidR="00B20C75" w:rsidRDefault="00DC23AA" w:rsidP="00E207F2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 </w:t>
      </w:r>
      <w:r w:rsidR="00E207F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十、其他需要说明的情况</w:t>
      </w:r>
    </w:p>
    <w:p w:rsidR="00B20C75" w:rsidRDefault="00DC23AA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 xml:space="preserve">    </w:t>
      </w:r>
      <w:r w:rsidRPr="003D4C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</w:t>
      </w:r>
    </w:p>
    <w:p w:rsidR="00D57A36" w:rsidRDefault="008B7D6E" w:rsidP="00D57A36">
      <w:pPr>
        <w:jc w:val="left"/>
        <w:rPr>
          <w:rFonts w:ascii="黑体" w:eastAsia="黑体" w:hAnsi="黑体" w:cs="仿宋"/>
          <w:sz w:val="32"/>
          <w:szCs w:val="32"/>
        </w:rPr>
      </w:pPr>
      <w:r>
        <w:rPr>
          <w:rFonts w:eastAsia="Times New Roman"/>
          <w:kern w:val="0"/>
          <w:sz w:val="22"/>
        </w:rPr>
        <w:br w:type="page"/>
      </w:r>
      <w:r w:rsidR="00D57A36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  <w:r w:rsidR="00D57A36">
        <w:rPr>
          <w:rFonts w:ascii="黑体" w:eastAsia="黑体" w:hAnsi="黑体" w:cs="仿宋"/>
          <w:sz w:val="32"/>
          <w:szCs w:val="32"/>
        </w:rPr>
        <w:t>1</w:t>
      </w:r>
    </w:p>
    <w:p w:rsidR="00D57A36" w:rsidRDefault="00D57A36" w:rsidP="00D57A36">
      <w:pPr>
        <w:widowControl/>
        <w:spacing w:line="600" w:lineRule="exact"/>
        <w:jc w:val="center"/>
        <w:rPr>
          <w:rFonts w:ascii="微软雅黑" w:eastAsia="微软雅黑" w:hAnsi="微软雅黑" w:cs="微软雅黑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kern w:val="0"/>
          <w:sz w:val="44"/>
          <w:szCs w:val="44"/>
        </w:rPr>
        <w:t>2024年度部门整体支出绩效评价基础数据表</w:t>
      </w:r>
    </w:p>
    <w:tbl>
      <w:tblPr>
        <w:tblW w:w="9615" w:type="dxa"/>
        <w:jc w:val="center"/>
        <w:tblLayout w:type="fixed"/>
        <w:tblLook w:val="04A0"/>
      </w:tblPr>
      <w:tblGrid>
        <w:gridCol w:w="3164"/>
        <w:gridCol w:w="961"/>
        <w:gridCol w:w="1140"/>
        <w:gridCol w:w="990"/>
        <w:gridCol w:w="1095"/>
        <w:gridCol w:w="1110"/>
        <w:gridCol w:w="1155"/>
      </w:tblGrid>
      <w:tr w:rsidR="00D57A36" w:rsidTr="00672005">
        <w:trPr>
          <w:trHeight w:hRule="exact" w:val="454"/>
          <w:jc w:val="center"/>
        </w:trPr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财政供养人员情况（人）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2024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控制率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52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35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  <w:shd w:val="clear" w:color="auto" w:fill="F5F7FA"/>
              </w:rPr>
              <w:t>67.31 %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经费控制情况（万元）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2023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2024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2024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年决算数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三公经费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320B1C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20B1C">
              <w:rPr>
                <w:rFonts w:ascii="宋体" w:hAnsi="宋体" w:cs="宋体" w:hint="eastAsia"/>
                <w:kern w:val="0"/>
                <w:szCs w:val="21"/>
              </w:rPr>
              <w:t xml:space="preserve">40.22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 w:hint="eastAsia"/>
                <w:kern w:val="0"/>
                <w:szCs w:val="21"/>
              </w:rPr>
              <w:t xml:space="preserve">　</w:t>
            </w:r>
            <w:r w:rsidR="00320B1C" w:rsidRPr="00672005">
              <w:rPr>
                <w:rFonts w:eastAsia="Times New Roman" w:hint="eastAsia"/>
                <w:kern w:val="0"/>
                <w:szCs w:val="21"/>
              </w:rPr>
              <w:t>40.19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 w:hint="eastAsia"/>
                <w:kern w:val="0"/>
                <w:szCs w:val="21"/>
              </w:rPr>
              <w:t>36.99</w:t>
            </w:r>
            <w:r w:rsidR="00D57A36" w:rsidRPr="00672005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、公务用车购置和维护经费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/>
                <w:kern w:val="0"/>
                <w:szCs w:val="21"/>
              </w:rPr>
              <w:t>31.15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 w:hint="eastAsia"/>
                <w:kern w:val="0"/>
                <w:szCs w:val="21"/>
              </w:rPr>
              <w:t>32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 w:hint="eastAsia"/>
                <w:kern w:val="0"/>
                <w:szCs w:val="21"/>
              </w:rPr>
              <w:t>31.13</w:t>
            </w:r>
            <w:r w:rsidR="00D57A36" w:rsidRPr="00672005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其中：公车购置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公车运行维护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ascii="宋体" w:hAnsi="宋体" w:cs="宋体" w:hint="eastAsia"/>
                <w:kern w:val="0"/>
                <w:szCs w:val="21"/>
              </w:rPr>
              <w:t>31.15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32</w:t>
            </w:r>
            <w:r w:rsidR="00D57A36" w:rsidRPr="00672005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31.13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、出国经费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、公务接待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/>
                <w:kern w:val="0"/>
                <w:szCs w:val="21"/>
              </w:rPr>
              <w:t>9.07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320B1C" w:rsidRPr="00320B1C">
              <w:rPr>
                <w:rFonts w:ascii="宋体" w:hAnsi="宋体" w:cs="宋体"/>
                <w:kern w:val="0"/>
                <w:szCs w:val="21"/>
              </w:rPr>
              <w:t>8.19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5.86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项目支出：（一个专项一行）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ascii="宋体" w:hAnsi="宋体" w:cs="宋体" w:hint="eastAsia"/>
                <w:kern w:val="0"/>
                <w:szCs w:val="21"/>
              </w:rPr>
              <w:t>467.71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B42F64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B42F64">
              <w:rPr>
                <w:rFonts w:eastAsia="Times New Roman" w:hint="eastAsia"/>
                <w:kern w:val="0"/>
                <w:szCs w:val="21"/>
              </w:rPr>
              <w:t>101.3</w:t>
            </w:r>
            <w:r w:rsidR="00D57A36" w:rsidRPr="00672005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 w:hint="eastAsia"/>
                <w:kern w:val="0"/>
                <w:szCs w:val="21"/>
              </w:rPr>
              <w:t>195</w:t>
            </w:r>
            <w:r w:rsidR="00D57A36" w:rsidRPr="00672005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、业务工作经费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150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23.5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、运行维护经费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eastAsia="Times New Roman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、县级专项资金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317.71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B42F64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B42F64">
              <w:rPr>
                <w:rFonts w:eastAsia="Times New Roman"/>
                <w:kern w:val="0"/>
                <w:szCs w:val="21"/>
              </w:rPr>
              <w:t>101.3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171.5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非税成本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50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50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案件鉴定经费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10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10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刘永安同志因公牺牲特殊补助金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50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案件鉴定费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0.72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执法办案装备费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10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10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10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代管资金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53.3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非税成本结算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96.29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禁捕退捕专项工作经费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12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12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12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辅警工作经费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5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5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森林防火工作经费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20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14.3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14.3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乡村振兴驻村帮扶工作队员经费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eastAsia="Times New Roman"/>
                <w:kern w:val="0"/>
                <w:szCs w:val="21"/>
              </w:rPr>
              <w:t>10.4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10.4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D57A36">
              <w:rPr>
                <w:rFonts w:ascii="宋体" w:hAnsi="宋体" w:cs="宋体" w:hint="eastAsia"/>
                <w:kern w:val="0"/>
                <w:szCs w:val="21"/>
              </w:rPr>
              <w:t>基本建设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eastAsia="Times New Roman"/>
                <w:kern w:val="0"/>
                <w:szCs w:val="21"/>
              </w:rPr>
              <w:t>109.8</w:t>
            </w:r>
          </w:p>
        </w:tc>
      </w:tr>
      <w:tr w:rsidR="00D57A36" w:rsidTr="00D33DA6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公用经费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ascii="宋体" w:hAnsi="宋体" w:cs="宋体"/>
                <w:kern w:val="0"/>
                <w:szCs w:val="21"/>
              </w:rPr>
              <w:t>136.79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64.47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  <w:r w:rsidR="00672005" w:rsidRPr="00672005">
              <w:rPr>
                <w:rFonts w:ascii="宋体" w:hAnsi="宋体" w:cs="宋体"/>
                <w:kern w:val="0"/>
                <w:szCs w:val="21"/>
              </w:rPr>
              <w:t>152.44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其中：办公经费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320B1C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eastAsia="Times New Roman"/>
                <w:kern w:val="0"/>
                <w:szCs w:val="21"/>
              </w:rPr>
              <w:t>32.02</w:t>
            </w:r>
            <w:r w:rsidR="00D57A36" w:rsidRPr="00320B1C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13.5</w:t>
            </w:r>
            <w:r w:rsidR="00D57A36" w:rsidRPr="0067200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水费、电费、差旅费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Pr="00320B1C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eastAsia="Times New Roman"/>
                <w:kern w:val="0"/>
                <w:szCs w:val="21"/>
              </w:rPr>
              <w:t>15.75</w:t>
            </w:r>
            <w:r w:rsidR="00D57A36" w:rsidRPr="00320B1C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B42F64" w:rsidRDefault="00672005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2F64">
              <w:rPr>
                <w:rFonts w:ascii="宋体" w:hAnsi="宋体" w:cs="宋体"/>
                <w:kern w:val="0"/>
                <w:szCs w:val="21"/>
              </w:rPr>
              <w:t>25.03</w:t>
            </w:r>
            <w:r w:rsidR="00D57A36" w:rsidRPr="00B42F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会议费、培训费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320B1C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eastAsia="Times New Roman"/>
                <w:kern w:val="0"/>
                <w:szCs w:val="21"/>
              </w:rPr>
              <w:t>2.11</w:t>
            </w:r>
            <w:r w:rsidR="00D57A36" w:rsidRPr="00320B1C">
              <w:rPr>
                <w:rFonts w:eastAsia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Pr="00B42F64" w:rsidRDefault="00672005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42F64">
              <w:rPr>
                <w:rFonts w:ascii="宋体" w:hAnsi="宋体" w:cs="宋体"/>
                <w:kern w:val="0"/>
                <w:szCs w:val="21"/>
              </w:rPr>
              <w:t>1.55</w:t>
            </w:r>
            <w:r w:rsidR="00D57A36" w:rsidRPr="00B42F6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政府采购金额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320B1C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320B1C">
              <w:rPr>
                <w:rFonts w:eastAsia="Times New Roman"/>
                <w:kern w:val="0"/>
                <w:szCs w:val="21"/>
              </w:rPr>
              <w:t>260.47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10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107.7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部门基本支出预算调整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Pr="00320B1C" w:rsidRDefault="00320B1C" w:rsidP="00D57A36"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 w:rsidRPr="00320B1C">
              <w:rPr>
                <w:rFonts w:eastAsiaTheme="minorEastAsia"/>
                <w:kern w:val="0"/>
                <w:szCs w:val="21"/>
              </w:rPr>
              <w:t>146.16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672005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 w:rsidRPr="00672005">
              <w:rPr>
                <w:rFonts w:ascii="宋体" w:hAnsi="宋体" w:cs="宋体"/>
                <w:kern w:val="0"/>
                <w:szCs w:val="21"/>
              </w:rPr>
              <w:t>185.64</w:t>
            </w:r>
            <w:r w:rsidR="00D57A36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57A36" w:rsidTr="00672005">
        <w:trPr>
          <w:trHeight w:hRule="exact" w:val="715"/>
          <w:jc w:val="center"/>
        </w:trPr>
        <w:tc>
          <w:tcPr>
            <w:tcW w:w="31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autoSpaceDE w:val="0"/>
              <w:autoSpaceDN w:val="0"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楼堂馆所控制情况</w:t>
            </w:r>
          </w:p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2023</w:t>
            </w:r>
            <w:r>
              <w:rPr>
                <w:kern w:val="0"/>
                <w:sz w:val="24"/>
              </w:rPr>
              <w:t>年完工项目）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批复规模（㎡）</w:t>
            </w:r>
          </w:p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（）模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实际规模（㎡）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规模控制率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预算投资（万元）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实际投资（万元）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投资概算控制率</w:t>
            </w:r>
          </w:p>
        </w:tc>
      </w:tr>
      <w:tr w:rsidR="00D57A36" w:rsidTr="00672005">
        <w:trPr>
          <w:trHeight w:hRule="exact" w:val="484"/>
          <w:jc w:val="center"/>
        </w:trPr>
        <w:tc>
          <w:tcPr>
            <w:tcW w:w="3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57A36" w:rsidTr="00672005">
        <w:trPr>
          <w:trHeight w:hRule="exact" w:val="454"/>
          <w:jc w:val="center"/>
        </w:trPr>
        <w:tc>
          <w:tcPr>
            <w:tcW w:w="3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厉行节约保障措施</w:t>
            </w:r>
          </w:p>
        </w:tc>
        <w:tc>
          <w:tcPr>
            <w:tcW w:w="6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D57A36" w:rsidRDefault="00D57A36" w:rsidP="00D57A36">
      <w:pPr>
        <w:widowControl/>
        <w:spacing w:line="300" w:lineRule="exact"/>
        <w:jc w:val="left"/>
        <w:rPr>
          <w:rFonts w:eastAsia="Times New Roman"/>
          <w:kern w:val="0"/>
          <w:sz w:val="22"/>
        </w:rPr>
      </w:pPr>
      <w:r>
        <w:rPr>
          <w:rFonts w:ascii="仿宋_GB2312" w:eastAsia="仿宋_GB2312" w:hAnsi="仿宋_GB2312" w:cs="仿宋_GB2312" w:hint="eastAsia"/>
          <w:kern w:val="0"/>
          <w:sz w:val="22"/>
        </w:rPr>
        <w:t xml:space="preserve">说明：1.“项目支出”需要填报基本支出以外的所有项目支出情况，“公用经费”填报基本支出中的一般商品和服务支出。2.单位：万元 </w:t>
      </w:r>
    </w:p>
    <w:p w:rsidR="00D57A36" w:rsidRDefault="00D57A36" w:rsidP="00D57A36">
      <w:pPr>
        <w:pStyle w:val="10"/>
        <w:rPr>
          <w:rFonts w:cs="仿宋"/>
          <w:sz w:val="32"/>
          <w:szCs w:val="32"/>
        </w:rPr>
      </w:pPr>
      <w:r>
        <w:rPr>
          <w:rFonts w:ascii="宋体" w:hAnsi="宋体" w:cs="宋体" w:hint="eastAsia"/>
          <w:kern w:val="0"/>
          <w:sz w:val="22"/>
        </w:rPr>
        <w:t>填表人：</w:t>
      </w:r>
      <w:r w:rsidR="005044EF">
        <w:rPr>
          <w:rFonts w:ascii="宋体" w:hAnsi="宋体" w:cs="宋体" w:hint="eastAsia"/>
          <w:kern w:val="0"/>
          <w:sz w:val="22"/>
        </w:rPr>
        <w:t>陈淑琴</w:t>
      </w:r>
      <w:r w:rsidR="005044EF">
        <w:rPr>
          <w:rFonts w:ascii="宋体" w:hAnsi="宋体" w:cs="宋体" w:hint="eastAsia"/>
          <w:kern w:val="0"/>
          <w:sz w:val="22"/>
        </w:rPr>
        <w:t xml:space="preserve"> </w:t>
      </w:r>
      <w:r>
        <w:rPr>
          <w:rFonts w:ascii="宋体" w:hAnsi="宋体" w:cs="宋体" w:hint="eastAsia"/>
          <w:kern w:val="0"/>
          <w:sz w:val="22"/>
        </w:rPr>
        <w:t>填报日期：</w:t>
      </w:r>
      <w:r w:rsidR="005044EF">
        <w:rPr>
          <w:rFonts w:ascii="宋体" w:hAnsi="宋体" w:cs="宋体" w:hint="eastAsia"/>
          <w:kern w:val="0"/>
          <w:sz w:val="22"/>
        </w:rPr>
        <w:t>2025</w:t>
      </w:r>
      <w:r w:rsidR="005044EF">
        <w:rPr>
          <w:rFonts w:ascii="宋体" w:hAnsi="宋体" w:cs="宋体" w:hint="eastAsia"/>
          <w:kern w:val="0"/>
          <w:sz w:val="22"/>
        </w:rPr>
        <w:t>年</w:t>
      </w:r>
      <w:r w:rsidR="005044EF">
        <w:rPr>
          <w:rFonts w:ascii="宋体" w:hAnsi="宋体" w:cs="宋体" w:hint="eastAsia"/>
          <w:kern w:val="0"/>
          <w:sz w:val="22"/>
        </w:rPr>
        <w:t>4</w:t>
      </w:r>
      <w:r w:rsidR="005044EF">
        <w:rPr>
          <w:rFonts w:ascii="宋体" w:hAnsi="宋体" w:cs="宋体" w:hint="eastAsia"/>
          <w:kern w:val="0"/>
          <w:sz w:val="22"/>
        </w:rPr>
        <w:t>月</w:t>
      </w:r>
      <w:r w:rsidR="005044EF">
        <w:rPr>
          <w:rFonts w:ascii="宋体" w:hAnsi="宋体" w:cs="宋体" w:hint="eastAsia"/>
          <w:kern w:val="0"/>
          <w:sz w:val="22"/>
        </w:rPr>
        <w:t>13</w:t>
      </w:r>
      <w:r w:rsidR="005044EF">
        <w:rPr>
          <w:rFonts w:ascii="宋体" w:hAnsi="宋体" w:cs="宋体" w:hint="eastAsia"/>
          <w:kern w:val="0"/>
          <w:sz w:val="22"/>
        </w:rPr>
        <w:t>日</w:t>
      </w:r>
      <w:r w:rsidR="00566818">
        <w:rPr>
          <w:rFonts w:ascii="宋体" w:hAnsi="宋体" w:cs="宋体" w:hint="eastAsia"/>
          <w:kern w:val="0"/>
          <w:sz w:val="22"/>
        </w:rPr>
        <w:t xml:space="preserve"> </w:t>
      </w:r>
      <w:r>
        <w:rPr>
          <w:rFonts w:ascii="宋体" w:hAnsi="宋体" w:cs="宋体" w:hint="eastAsia"/>
          <w:kern w:val="0"/>
          <w:sz w:val="22"/>
        </w:rPr>
        <w:t>联系电话：</w:t>
      </w:r>
      <w:r w:rsidR="005044EF">
        <w:rPr>
          <w:rFonts w:ascii="宋体" w:hAnsi="宋体" w:cs="宋体" w:hint="eastAsia"/>
          <w:kern w:val="0"/>
          <w:sz w:val="22"/>
        </w:rPr>
        <w:t xml:space="preserve">18273763123 </w:t>
      </w:r>
      <w:r>
        <w:rPr>
          <w:rFonts w:ascii="宋体" w:hAnsi="宋体" w:cs="宋体" w:hint="eastAsia"/>
          <w:kern w:val="0"/>
          <w:sz w:val="22"/>
        </w:rPr>
        <w:t>单位负责人签字：</w:t>
      </w: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B42F64" w:rsidRDefault="00B42F64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D57A36" w:rsidRDefault="00D57A36" w:rsidP="00D57A36">
      <w:pPr>
        <w:widowControl/>
        <w:spacing w:line="576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附件2</w:t>
      </w:r>
    </w:p>
    <w:p w:rsidR="00D57A36" w:rsidRDefault="00D57A36" w:rsidP="00D57A36">
      <w:pPr>
        <w:widowControl/>
        <w:spacing w:line="576" w:lineRule="exact"/>
        <w:jc w:val="center"/>
        <w:rPr>
          <w:rFonts w:ascii="微软雅黑" w:eastAsia="微软雅黑" w:hAnsi="微软雅黑" w:cs="微软雅黑"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4"/>
          <w:szCs w:val="44"/>
        </w:rPr>
        <w:t>2024年度部门整体支出绩效自评表</w:t>
      </w:r>
    </w:p>
    <w:tbl>
      <w:tblPr>
        <w:tblW w:w="10157" w:type="dxa"/>
        <w:jc w:val="center"/>
        <w:tblLayout w:type="fixed"/>
        <w:tblLook w:val="04A0"/>
      </w:tblPr>
      <w:tblGrid>
        <w:gridCol w:w="1134"/>
        <w:gridCol w:w="742"/>
        <w:gridCol w:w="992"/>
        <w:gridCol w:w="1501"/>
        <w:gridCol w:w="95"/>
        <w:gridCol w:w="1200"/>
        <w:gridCol w:w="1276"/>
        <w:gridCol w:w="666"/>
        <w:gridCol w:w="1074"/>
        <w:gridCol w:w="1477"/>
      </w:tblGrid>
      <w:tr w:rsidR="00D57A36" w:rsidTr="00F574D3">
        <w:trPr>
          <w:trHeight w:val="65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区级预算部门（单位）名称</w:t>
            </w:r>
          </w:p>
        </w:tc>
        <w:tc>
          <w:tcPr>
            <w:tcW w:w="90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B42F64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安化县森林公安局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年度预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算申请</w:t>
            </w:r>
            <w:r>
              <w:rPr>
                <w:rFonts w:eastAsia="Times New Roman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年初</w:t>
            </w:r>
          </w:p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预算数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全年执行数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执行率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得分</w:t>
            </w:r>
          </w:p>
        </w:tc>
      </w:tr>
      <w:tr w:rsidR="00D57A36" w:rsidTr="00566818">
        <w:trPr>
          <w:trHeight w:val="482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B42F64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 w:rsidRPr="00B42F64">
              <w:rPr>
                <w:rFonts w:eastAsia="Times New Roman"/>
                <w:szCs w:val="21"/>
              </w:rPr>
              <w:t>837.35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B42F64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 w:rsidRPr="00B42F64">
              <w:rPr>
                <w:rFonts w:eastAsia="Times New Roman"/>
                <w:szCs w:val="21"/>
              </w:rPr>
              <w:t>1148.09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B42F64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 w:rsidRPr="00B42F64">
              <w:rPr>
                <w:rFonts w:eastAsia="Times New Roman"/>
                <w:szCs w:val="21"/>
              </w:rPr>
              <w:t>1148.09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B42F64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 w:rsidRPr="00F574D3">
              <w:rPr>
                <w:rFonts w:eastAsia="Times New Roman" w:hint="eastAsia"/>
                <w:szCs w:val="21"/>
              </w:rPr>
              <w:t>100.00 %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B42F64" w:rsidP="00D57A36">
            <w:pPr>
              <w:spacing w:line="240" w:lineRule="exact"/>
              <w:jc w:val="center"/>
              <w:rPr>
                <w:rFonts w:eastAsia="Times New Roman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  <w:shd w:val="clear" w:color="auto" w:fill="F5F7FA"/>
              </w:rPr>
              <w:t>10</w:t>
            </w:r>
          </w:p>
        </w:tc>
      </w:tr>
      <w:tr w:rsidR="00D57A36" w:rsidTr="00F574D3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按支出性质分：</w:t>
            </w:r>
          </w:p>
        </w:tc>
      </w:tr>
      <w:tr w:rsidR="00D57A36" w:rsidTr="00F574D3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其中：一般公共预算：</w:t>
            </w:r>
            <w:r w:rsidR="00B42F64" w:rsidRPr="00B42F64">
              <w:rPr>
                <w:rFonts w:ascii="宋体" w:hAnsi="宋体" w:cs="宋体"/>
                <w:color w:val="000000"/>
                <w:kern w:val="0"/>
                <w:szCs w:val="21"/>
              </w:rPr>
              <w:t>1116.69</w:t>
            </w:r>
          </w:p>
        </w:tc>
        <w:tc>
          <w:tcPr>
            <w:tcW w:w="4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其中：基本支出：</w:t>
            </w:r>
            <w:r w:rsidR="00F574D3" w:rsidRPr="00F574D3">
              <w:rPr>
                <w:rFonts w:ascii="宋体" w:hAnsi="宋体" w:cs="宋体"/>
                <w:color w:val="000000"/>
                <w:kern w:val="0"/>
                <w:szCs w:val="21"/>
              </w:rPr>
              <w:t>953.09</w:t>
            </w:r>
          </w:p>
        </w:tc>
      </w:tr>
      <w:tr w:rsidR="00D57A36" w:rsidTr="00F574D3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ind w:firstLineChars="400" w:firstLine="84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政府性基金拨款：</w:t>
            </w:r>
          </w:p>
        </w:tc>
        <w:tc>
          <w:tcPr>
            <w:tcW w:w="4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ind w:firstLineChars="300" w:firstLine="63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项目支出：</w:t>
            </w:r>
            <w:r w:rsidR="00F574D3" w:rsidRPr="00F574D3">
              <w:rPr>
                <w:rFonts w:ascii="宋体" w:hAnsi="宋体" w:cs="宋体"/>
                <w:color w:val="000000"/>
                <w:kern w:val="0"/>
                <w:szCs w:val="21"/>
              </w:rPr>
              <w:t>195.00</w:t>
            </w:r>
          </w:p>
        </w:tc>
      </w:tr>
      <w:tr w:rsidR="00D57A36" w:rsidTr="00F574D3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</w:tr>
      <w:tr w:rsidR="00D57A36" w:rsidTr="00F574D3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ind w:firstLineChars="700" w:firstLine="1470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其他资金：</w:t>
            </w:r>
            <w:r w:rsidR="00F574D3" w:rsidRPr="00F574D3">
              <w:rPr>
                <w:rFonts w:ascii="宋体" w:hAnsi="宋体" w:cs="宋体"/>
                <w:color w:val="000000"/>
                <w:kern w:val="0"/>
                <w:szCs w:val="21"/>
              </w:rPr>
              <w:t>31.40</w:t>
            </w:r>
          </w:p>
        </w:tc>
        <w:tc>
          <w:tcPr>
            <w:tcW w:w="4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Pr="00F574D3" w:rsidRDefault="00D57A36" w:rsidP="00D57A36">
            <w:pPr>
              <w:widowControl/>
              <w:spacing w:line="240" w:lineRule="exact"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</w:p>
        </w:tc>
      </w:tr>
      <w:tr w:rsidR="00D57A36" w:rsidTr="00F574D3">
        <w:trPr>
          <w:trHeight w:val="48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D57A36" w:rsidTr="00F574D3">
        <w:trPr>
          <w:trHeight w:val="1248"/>
          <w:jc w:val="center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574D3" w:rsidRPr="00F574D3" w:rsidRDefault="00F574D3" w:rsidP="00F574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狠抓队伍建设，坚持政治建警不动摇，把党的全面领导、绝对领导落实到森林公安队伍建设各方面、全过程，增强“四个意识”、坚定“四个自信”、做到“两个维护”,确保在任何时候、任何情况下都坚定听党话、跟党走，坚决服从县局党委的领导，认真完成县局党委部署的各项工作。</w:t>
            </w:r>
          </w:p>
          <w:p w:rsidR="00F574D3" w:rsidRPr="00F574D3" w:rsidRDefault="00F574D3" w:rsidP="00F574D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深入贯彻落实习近平生态文明思想的工作要求，依法打击破坏生态环境安全和生物安全的违法犯罪，再次掀起打击整治新高潮。以《资江保护条例》实施为契机，继续搞好资江“禁渔”、着力保护资水流域水生动物资源安全。抓好安全生产和森林防火工作。加大森林防火宣传力度，搞好安全隐患排查，及时查处森林火灾违法犯罪行为，着力维护安化林区群众生命财产安全和森林资源安全。</w:t>
            </w:r>
          </w:p>
          <w:p w:rsidR="00D57A36" w:rsidRDefault="00F574D3" w:rsidP="00F574D3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3、不断完善案件审核审批制度和执法质量考评标准，着力解决执法突出问题，全力推进执法规范化建设。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Pr="00F574D3" w:rsidRDefault="00F574D3" w:rsidP="00F574D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1.人员异动情况：退休4人，调出2人。</w:t>
            </w:r>
          </w:p>
          <w:p w:rsidR="00D57A36" w:rsidRDefault="00F574D3" w:rsidP="00F574D3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2.非税收入39.17万元。</w:t>
            </w:r>
          </w:p>
        </w:tc>
      </w:tr>
      <w:tr w:rsidR="00D57A36" w:rsidTr="00566818">
        <w:trPr>
          <w:trHeight w:val="482"/>
          <w:jc w:val="center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</w:t>
            </w:r>
            <w:r w:rsidR="005668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偏差原因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分析及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改进措施</w:t>
            </w:r>
          </w:p>
        </w:tc>
      </w:tr>
      <w:tr w:rsidR="00D57A36" w:rsidTr="00566818">
        <w:trPr>
          <w:trHeight w:val="785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产出指标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  <w:r w:rsidR="005668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F574D3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100万元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F574D3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100万元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F574D3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39.17万元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F574D3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F574D3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F574D3" w:rsidRPr="00F574D3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F574D3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部分暂扣款未转收入，之后结转。</w:t>
            </w:r>
          </w:p>
        </w:tc>
      </w:tr>
      <w:tr w:rsidR="00F574D3" w:rsidTr="00566818">
        <w:trPr>
          <w:trHeight w:val="69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F574D3" w:rsidRDefault="00F574D3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</w:t>
            </w:r>
            <w:r w:rsidR="005668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173621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办案质量提高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173621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F574D3"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173621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F574D3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566818" w:rsidP="00173621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F574D3" w:rsidRPr="00F574D3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173621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Pr="00F574D3">
              <w:rPr>
                <w:rFonts w:ascii="宋体" w:hAnsi="宋体" w:cs="宋体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4D3" w:rsidRDefault="00F574D3" w:rsidP="00173621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经费不足，有待提高。</w:t>
            </w:r>
          </w:p>
        </w:tc>
      </w:tr>
      <w:tr w:rsidR="00D57A36" w:rsidTr="00566818">
        <w:trPr>
          <w:trHeight w:val="69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</w:t>
            </w:r>
            <w:r w:rsidR="005668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F574D3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F574D3"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F574D3" w:rsidRPr="00F574D3">
              <w:rPr>
                <w:rFonts w:ascii="宋体" w:hAnsi="宋体" w:cs="宋体" w:hint="eastAsia"/>
                <w:color w:val="000000"/>
                <w:kern w:val="0"/>
                <w:szCs w:val="21"/>
              </w:rPr>
              <w:t>1年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044EF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70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</w:t>
            </w:r>
            <w:r w:rsidR="00566818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Pr="002736EE" w:rsidRDefault="002736EE" w:rsidP="00D57A3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经济成本指标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044EF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690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社会成本指标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66818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696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生态环境成本指标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66818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效益指标</w:t>
            </w:r>
          </w:p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  <w:p w:rsidR="00D57A36" w:rsidRDefault="00D57A36" w:rsidP="00D57A3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经济效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100万元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100万元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39.17万元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部分暂扣款未转收入，之后结转。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673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社会效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执法公平公正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2736EE" w:rsidRPr="002736EE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697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环境效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2736EE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2736EE">
              <w:rPr>
                <w:rFonts w:ascii="宋体" w:hAnsi="宋体" w:cs="宋体" w:hint="eastAsia"/>
                <w:color w:val="000000"/>
                <w:kern w:val="0"/>
                <w:szCs w:val="21"/>
              </w:rPr>
              <w:t>化解安全隐患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044EF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044EF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="00D57A3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482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4F25D2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4F25D2">
              <w:rPr>
                <w:rFonts w:ascii="宋体" w:hAnsi="宋体" w:cs="宋体" w:hint="eastAsia"/>
                <w:color w:val="000000"/>
                <w:kern w:val="0"/>
                <w:szCs w:val="21"/>
              </w:rPr>
              <w:t>保障人民安宁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044EF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57A36" w:rsidTr="00566818">
        <w:trPr>
          <w:trHeight w:val="958"/>
          <w:jc w:val="center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4F25D2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4F25D2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人民群众满意度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5044EF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 w:rsidRPr="004F25D2">
              <w:rPr>
                <w:rFonts w:ascii="宋体" w:hAnsi="宋体" w:cs="宋体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4F25D2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 w:rsidRPr="004F25D2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经费不足，有待提高。</w:t>
            </w:r>
          </w:p>
        </w:tc>
      </w:tr>
      <w:tr w:rsidR="00D57A36" w:rsidTr="00F574D3">
        <w:trPr>
          <w:trHeight w:val="482"/>
          <w:jc w:val="center"/>
        </w:trPr>
        <w:tc>
          <w:tcPr>
            <w:tcW w:w="6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eastAsia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r w:rsidR="004F25D2">
              <w:rPr>
                <w:rFonts w:ascii="微软雅黑" w:eastAsia="微软雅黑" w:hAnsi="微软雅黑" w:hint="eastAsia"/>
                <w:color w:val="43454D"/>
                <w:szCs w:val="21"/>
                <w:shd w:val="clear" w:color="auto" w:fill="FFFFFF"/>
              </w:rPr>
              <w:t>96.4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7A36" w:rsidRDefault="00D57A36" w:rsidP="00D57A36">
            <w:pPr>
              <w:widowControl/>
              <w:spacing w:line="240" w:lineRule="exact"/>
              <w:jc w:val="left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57A36" w:rsidRDefault="00D57A36" w:rsidP="00D57A36">
      <w:pPr>
        <w:spacing w:line="360" w:lineRule="exact"/>
        <w:rPr>
          <w:rFonts w:ascii="仿宋" w:eastAsia="仿宋" w:hAnsi="仿宋" w:cs="仿宋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说明：三级指标的设立以2024年度预算绩效目标申报表申报指标为准。</w:t>
      </w:r>
    </w:p>
    <w:p w:rsidR="00D57A36" w:rsidRPr="005044EF" w:rsidRDefault="00D57A36" w:rsidP="00D57A36">
      <w:pPr>
        <w:rPr>
          <w:rFonts w:ascii="黑体" w:eastAsiaTheme="minorEastAsia" w:hAnsi="黑体" w:cs="仿宋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填表人：</w:t>
      </w:r>
      <w:r w:rsidR="005044EF">
        <w:rPr>
          <w:rFonts w:ascii="宋体" w:hAnsi="宋体" w:cs="宋体" w:hint="eastAsia"/>
          <w:kern w:val="0"/>
          <w:szCs w:val="21"/>
        </w:rPr>
        <w:t xml:space="preserve">陈淑琴 </w:t>
      </w:r>
      <w:r>
        <w:rPr>
          <w:rFonts w:ascii="宋体" w:hAnsi="宋体" w:cs="宋体" w:hint="eastAsia"/>
          <w:kern w:val="0"/>
          <w:szCs w:val="21"/>
        </w:rPr>
        <w:t>填报日期：</w:t>
      </w:r>
      <w:r w:rsidR="005044EF">
        <w:rPr>
          <w:rFonts w:ascii="宋体" w:hAnsi="宋体" w:cs="宋体" w:hint="eastAsia"/>
          <w:kern w:val="0"/>
          <w:szCs w:val="21"/>
        </w:rPr>
        <w:t xml:space="preserve">2025年4月13日 </w:t>
      </w:r>
      <w:r>
        <w:rPr>
          <w:rFonts w:ascii="宋体" w:hAnsi="宋体" w:cs="宋体" w:hint="eastAsia"/>
          <w:kern w:val="0"/>
          <w:szCs w:val="21"/>
        </w:rPr>
        <w:t>联系电话：</w:t>
      </w:r>
      <w:r w:rsidR="005044EF">
        <w:rPr>
          <w:rFonts w:ascii="宋体" w:hAnsi="宋体" w:cs="宋体" w:hint="eastAsia"/>
          <w:kern w:val="0"/>
          <w:szCs w:val="21"/>
        </w:rPr>
        <w:t xml:space="preserve">18273763123 </w:t>
      </w:r>
      <w:r>
        <w:rPr>
          <w:rFonts w:ascii="宋体" w:hAnsi="宋体" w:cs="宋体" w:hint="eastAsia"/>
          <w:kern w:val="0"/>
          <w:szCs w:val="21"/>
        </w:rPr>
        <w:t>单位负责人签字：</w:t>
      </w:r>
    </w:p>
    <w:sectPr w:rsidR="00D57A36" w:rsidRPr="005044EF" w:rsidSect="00B20C75">
      <w:headerReference w:type="default" r:id="rId8"/>
      <w:footerReference w:type="default" r:id="rId9"/>
      <w:pgSz w:w="11905" w:h="16837"/>
      <w:pgMar w:top="2098" w:right="1474" w:bottom="1984" w:left="1474" w:header="850" w:footer="1417" w:gutter="0"/>
      <w:pgNumType w:fmt="numberInDash" w:start="1"/>
      <w:cols w:space="0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A36" w:rsidRDefault="00D57A36" w:rsidP="00B20C75">
      <w:r>
        <w:separator/>
      </w:r>
    </w:p>
  </w:endnote>
  <w:endnote w:type="continuationSeparator" w:id="1">
    <w:p w:rsidR="00D57A36" w:rsidRDefault="00D57A36" w:rsidP="00B2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B05BB67-1017-47A6-86A0-B5D54B364154}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3333360-BA83-4CEB-A66C-80438776E72E}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3" w:subsetted="1" w:fontKey="{0F6473AE-97E3-4FAD-82F3-716461682488}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4" w:subsetted="1" w:fontKey="{EFECDEBA-2883-4391-ABC8-6F9B24CCAB6A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36" w:rsidRDefault="00405FB2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728pt;margin-top:0;width:2in;height:2in;z-index:251659264;mso-wrap-style:none;mso-position-horizontal:right;mso-position-horizontal-relative:margin;mso-width-relative:page;mso-height-relative:page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aGmCS9MAAAAFAQAADwAAAAAAAAABACAAAAA4AAAAZHJzL2Rvd25yZXYu&#10;eG1sUEsBAhQAFAAAAAgAh07iQJqxHOPqAQAAywMAAA4AAAAAAAAAAQAgAAAAOAEAAGRycy9lMm9E&#10;b2MueG1sUEsFBgAAAAAGAAYAWQEAAJQFAAAAAA==&#10;" filled="f" stroked="f" strokeweight="1.25pt">
          <v:textbox style="mso-next-textbox:#文本框 1025;mso-fit-shape-to-text:t" inset="0,0,0,0">
            <w:txbxContent>
              <w:p w:rsidR="00D57A36" w:rsidRDefault="00405FB2">
                <w:pPr>
                  <w:pStyle w:val="a4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D57A36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6554B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A36" w:rsidRDefault="00D57A36" w:rsidP="00B20C75">
      <w:r>
        <w:separator/>
      </w:r>
    </w:p>
  </w:footnote>
  <w:footnote w:type="continuationSeparator" w:id="1">
    <w:p w:rsidR="00D57A36" w:rsidRDefault="00D57A36" w:rsidP="00B20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36" w:rsidRDefault="00D57A3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M2NWQ0N2RlYTlhNzdkODNhN2NlOGZkOTk5ODgwZDEifQ=="/>
    <w:docVar w:name="KSO_WPS_MARK_KEY" w:val="efdb9831-49e2-41f3-897e-affe4bfc1ef8"/>
  </w:docVars>
  <w:rsids>
    <w:rsidRoot w:val="5EF91413"/>
    <w:rsid w:val="BEF50DB4"/>
    <w:rsid w:val="00057A7F"/>
    <w:rsid w:val="0010188F"/>
    <w:rsid w:val="00142A29"/>
    <w:rsid w:val="00184321"/>
    <w:rsid w:val="001F27BC"/>
    <w:rsid w:val="002057A7"/>
    <w:rsid w:val="002736EE"/>
    <w:rsid w:val="00285ACC"/>
    <w:rsid w:val="002D4B0D"/>
    <w:rsid w:val="003062EE"/>
    <w:rsid w:val="00320B1C"/>
    <w:rsid w:val="00355E6F"/>
    <w:rsid w:val="003D4C43"/>
    <w:rsid w:val="003E1A42"/>
    <w:rsid w:val="003E2793"/>
    <w:rsid w:val="003F11DD"/>
    <w:rsid w:val="00405FB2"/>
    <w:rsid w:val="004E30CC"/>
    <w:rsid w:val="004E640B"/>
    <w:rsid w:val="004F25D2"/>
    <w:rsid w:val="005044EF"/>
    <w:rsid w:val="00544B08"/>
    <w:rsid w:val="00566818"/>
    <w:rsid w:val="00592274"/>
    <w:rsid w:val="005B072A"/>
    <w:rsid w:val="00630B10"/>
    <w:rsid w:val="00651AD0"/>
    <w:rsid w:val="006554B8"/>
    <w:rsid w:val="00672005"/>
    <w:rsid w:val="00677A31"/>
    <w:rsid w:val="006A5B0E"/>
    <w:rsid w:val="006E477A"/>
    <w:rsid w:val="007053DD"/>
    <w:rsid w:val="00712ECA"/>
    <w:rsid w:val="00743BDB"/>
    <w:rsid w:val="007C7F1B"/>
    <w:rsid w:val="007F2C1A"/>
    <w:rsid w:val="00826A68"/>
    <w:rsid w:val="008B7D6E"/>
    <w:rsid w:val="008D5562"/>
    <w:rsid w:val="008D6E5F"/>
    <w:rsid w:val="008E3FFC"/>
    <w:rsid w:val="008E6516"/>
    <w:rsid w:val="009300EF"/>
    <w:rsid w:val="00970A76"/>
    <w:rsid w:val="00970CB2"/>
    <w:rsid w:val="00992C42"/>
    <w:rsid w:val="00A3179B"/>
    <w:rsid w:val="00A40CEF"/>
    <w:rsid w:val="00A84895"/>
    <w:rsid w:val="00AD157A"/>
    <w:rsid w:val="00AD16C8"/>
    <w:rsid w:val="00AE5FCA"/>
    <w:rsid w:val="00AF6426"/>
    <w:rsid w:val="00B20C75"/>
    <w:rsid w:val="00B42F64"/>
    <w:rsid w:val="00B81834"/>
    <w:rsid w:val="00B83482"/>
    <w:rsid w:val="00B93B71"/>
    <w:rsid w:val="00BE7FC3"/>
    <w:rsid w:val="00C10C91"/>
    <w:rsid w:val="00C62DF4"/>
    <w:rsid w:val="00CA3B53"/>
    <w:rsid w:val="00CC1FCB"/>
    <w:rsid w:val="00CE361D"/>
    <w:rsid w:val="00CF00E5"/>
    <w:rsid w:val="00D30D45"/>
    <w:rsid w:val="00D33DA6"/>
    <w:rsid w:val="00D57A36"/>
    <w:rsid w:val="00DC0A27"/>
    <w:rsid w:val="00DC23AA"/>
    <w:rsid w:val="00DF2F64"/>
    <w:rsid w:val="00E207F2"/>
    <w:rsid w:val="00E23ECC"/>
    <w:rsid w:val="00E469DE"/>
    <w:rsid w:val="00E47EB9"/>
    <w:rsid w:val="00EB4C1F"/>
    <w:rsid w:val="00EF286B"/>
    <w:rsid w:val="00EF3006"/>
    <w:rsid w:val="00EF7465"/>
    <w:rsid w:val="00F475C6"/>
    <w:rsid w:val="00F5064A"/>
    <w:rsid w:val="00F574D3"/>
    <w:rsid w:val="00FB5247"/>
    <w:rsid w:val="00FC3156"/>
    <w:rsid w:val="00FF67D9"/>
    <w:rsid w:val="01881C21"/>
    <w:rsid w:val="02E230B9"/>
    <w:rsid w:val="095202B3"/>
    <w:rsid w:val="0A371C48"/>
    <w:rsid w:val="0A461E15"/>
    <w:rsid w:val="0D1F294F"/>
    <w:rsid w:val="127960C2"/>
    <w:rsid w:val="128706BB"/>
    <w:rsid w:val="128C289E"/>
    <w:rsid w:val="13F1430E"/>
    <w:rsid w:val="15E118C5"/>
    <w:rsid w:val="18C44B05"/>
    <w:rsid w:val="1921258C"/>
    <w:rsid w:val="1A86539E"/>
    <w:rsid w:val="1D514A07"/>
    <w:rsid w:val="1D736768"/>
    <w:rsid w:val="1E02384E"/>
    <w:rsid w:val="1E2D7B42"/>
    <w:rsid w:val="202355A8"/>
    <w:rsid w:val="216A31A0"/>
    <w:rsid w:val="21887F99"/>
    <w:rsid w:val="21F32188"/>
    <w:rsid w:val="229365CD"/>
    <w:rsid w:val="22E7596F"/>
    <w:rsid w:val="2605582B"/>
    <w:rsid w:val="27666297"/>
    <w:rsid w:val="28264A04"/>
    <w:rsid w:val="2B8F395A"/>
    <w:rsid w:val="2CD96D87"/>
    <w:rsid w:val="2DF15952"/>
    <w:rsid w:val="2E6C7FCB"/>
    <w:rsid w:val="2E88044F"/>
    <w:rsid w:val="3284589B"/>
    <w:rsid w:val="36F9338A"/>
    <w:rsid w:val="37779E60"/>
    <w:rsid w:val="39E9356E"/>
    <w:rsid w:val="39F525A2"/>
    <w:rsid w:val="3C7B06AE"/>
    <w:rsid w:val="3D6A1B31"/>
    <w:rsid w:val="4015034D"/>
    <w:rsid w:val="43596284"/>
    <w:rsid w:val="44BA060E"/>
    <w:rsid w:val="454063A9"/>
    <w:rsid w:val="47A66F47"/>
    <w:rsid w:val="48190D72"/>
    <w:rsid w:val="49B50C04"/>
    <w:rsid w:val="49F422BC"/>
    <w:rsid w:val="4A4C5543"/>
    <w:rsid w:val="4A856EB6"/>
    <w:rsid w:val="4BB72B70"/>
    <w:rsid w:val="4D765FE4"/>
    <w:rsid w:val="4D7F362E"/>
    <w:rsid w:val="4E1B3885"/>
    <w:rsid w:val="4F670C47"/>
    <w:rsid w:val="553254BE"/>
    <w:rsid w:val="553B4087"/>
    <w:rsid w:val="583020DD"/>
    <w:rsid w:val="592547BC"/>
    <w:rsid w:val="59544026"/>
    <w:rsid w:val="5AB9755B"/>
    <w:rsid w:val="5AF474F0"/>
    <w:rsid w:val="5B742D21"/>
    <w:rsid w:val="5C0351D3"/>
    <w:rsid w:val="5D973665"/>
    <w:rsid w:val="5EF91413"/>
    <w:rsid w:val="5F567206"/>
    <w:rsid w:val="5F875025"/>
    <w:rsid w:val="60D6222F"/>
    <w:rsid w:val="6217071C"/>
    <w:rsid w:val="62CE02E9"/>
    <w:rsid w:val="632C6B3E"/>
    <w:rsid w:val="633F0072"/>
    <w:rsid w:val="64E07CE5"/>
    <w:rsid w:val="666920D7"/>
    <w:rsid w:val="66F756A1"/>
    <w:rsid w:val="69380B1B"/>
    <w:rsid w:val="6C1733E6"/>
    <w:rsid w:val="6CF536F6"/>
    <w:rsid w:val="6F8673D6"/>
    <w:rsid w:val="6FCF75EC"/>
    <w:rsid w:val="70446EA1"/>
    <w:rsid w:val="707537A6"/>
    <w:rsid w:val="71591FCE"/>
    <w:rsid w:val="71F256AB"/>
    <w:rsid w:val="73133AF6"/>
    <w:rsid w:val="736D4488"/>
    <w:rsid w:val="753A5550"/>
    <w:rsid w:val="75B4584A"/>
    <w:rsid w:val="78FDF452"/>
    <w:rsid w:val="7CEF2B13"/>
    <w:rsid w:val="7D2C3E42"/>
    <w:rsid w:val="7DAF8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C7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20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20C75"/>
    <w:pPr>
      <w:keepNext/>
      <w:keepLines/>
      <w:spacing w:line="312" w:lineRule="auto"/>
      <w:jc w:val="center"/>
      <w:outlineLvl w:val="1"/>
    </w:pPr>
    <w:rPr>
      <w:rFonts w:ascii="Cambria" w:hAnsi="Cambria" w:cs="宋体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20C75"/>
    <w:pPr>
      <w:spacing w:after="120"/>
    </w:pPr>
  </w:style>
  <w:style w:type="paragraph" w:styleId="a4">
    <w:name w:val="footer"/>
    <w:basedOn w:val="a"/>
    <w:uiPriority w:val="99"/>
    <w:qFormat/>
    <w:rsid w:val="00B2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B20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semiHidden/>
    <w:qFormat/>
    <w:rsid w:val="00B20C75"/>
    <w:rPr>
      <w:rFonts w:ascii="黑体" w:eastAsia="黑体" w:hAnsi="黑体" w:cs="黑体"/>
    </w:rPr>
  </w:style>
  <w:style w:type="paragraph" w:styleId="a6">
    <w:name w:val="Subtitle"/>
    <w:basedOn w:val="a"/>
    <w:next w:val="a"/>
    <w:qFormat/>
    <w:rsid w:val="00B20C75"/>
    <w:pPr>
      <w:ind w:firstLineChars="200" w:firstLine="200"/>
      <w:jc w:val="left"/>
      <w:outlineLvl w:val="2"/>
    </w:pPr>
    <w:rPr>
      <w:rFonts w:ascii="Cambria" w:eastAsia="黑体" w:hAnsi="Cambria"/>
      <w:bCs/>
      <w:kern w:val="28"/>
      <w:sz w:val="28"/>
      <w:szCs w:val="32"/>
    </w:rPr>
  </w:style>
  <w:style w:type="paragraph" w:styleId="a7">
    <w:name w:val="Normal (Web)"/>
    <w:basedOn w:val="a"/>
    <w:unhideWhenUsed/>
    <w:qFormat/>
    <w:rsid w:val="00B20C75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8">
    <w:name w:val="Body Text First Indent"/>
    <w:basedOn w:val="a3"/>
    <w:qFormat/>
    <w:rsid w:val="00B20C75"/>
    <w:pPr>
      <w:ind w:firstLine="664"/>
    </w:pPr>
  </w:style>
  <w:style w:type="character" w:styleId="a9">
    <w:name w:val="page number"/>
    <w:basedOn w:val="a0"/>
    <w:qFormat/>
    <w:rsid w:val="00B20C75"/>
  </w:style>
  <w:style w:type="paragraph" w:customStyle="1" w:styleId="BodyText1I2">
    <w:name w:val="BodyText1I2"/>
    <w:basedOn w:val="BodyTextIndent"/>
    <w:qFormat/>
    <w:rsid w:val="00B20C75"/>
    <w:pPr>
      <w:ind w:firstLine="420"/>
    </w:pPr>
  </w:style>
  <w:style w:type="paragraph" w:customStyle="1" w:styleId="BodyTextIndent">
    <w:name w:val="BodyTextIndent"/>
    <w:basedOn w:val="a"/>
    <w:qFormat/>
    <w:rsid w:val="00B20C75"/>
    <w:pPr>
      <w:spacing w:after="120"/>
      <w:ind w:leftChars="200" w:left="420" w:firstLineChars="200" w:firstLine="200"/>
      <w:textAlignment w:val="baseline"/>
    </w:pPr>
  </w:style>
  <w:style w:type="paragraph" w:customStyle="1" w:styleId="Default">
    <w:name w:val="Default"/>
    <w:qFormat/>
    <w:rsid w:val="00B20C75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11">
    <w:name w:val="无间隔1"/>
    <w:qFormat/>
    <w:rsid w:val="00B20C75"/>
    <w:pPr>
      <w:widowControl w:val="0"/>
      <w:spacing w:beforeLines="50"/>
      <w:jc w:val="center"/>
    </w:pPr>
    <w:rPr>
      <w:rFonts w:ascii="Times New Roman" w:eastAsia="仿宋_GB2312" w:hAnsi="Times New Roman" w:cs="Times New Roman"/>
      <w:kern w:val="2"/>
      <w:sz w:val="24"/>
      <w:szCs w:val="22"/>
    </w:rPr>
  </w:style>
  <w:style w:type="paragraph" w:customStyle="1" w:styleId="aa">
    <w:name w:val="无缩进"/>
    <w:basedOn w:val="a"/>
    <w:qFormat/>
    <w:rsid w:val="00B20C75"/>
    <w:pPr>
      <w:spacing w:line="312" w:lineRule="auto"/>
    </w:pPr>
    <w:rPr>
      <w:sz w:val="24"/>
      <w:szCs w:val="22"/>
    </w:rPr>
  </w:style>
  <w:style w:type="paragraph" w:customStyle="1" w:styleId="12">
    <w:name w:val="列出段落1"/>
    <w:basedOn w:val="a"/>
    <w:qFormat/>
    <w:rsid w:val="00B20C75"/>
    <w:pPr>
      <w:ind w:firstLineChars="200" w:firstLine="420"/>
    </w:pPr>
  </w:style>
  <w:style w:type="paragraph" w:customStyle="1" w:styleId="20">
    <w:name w:val="列出段落2"/>
    <w:basedOn w:val="a"/>
    <w:qFormat/>
    <w:rsid w:val="00B20C75"/>
    <w:pPr>
      <w:ind w:firstLineChars="200" w:firstLine="420"/>
    </w:pPr>
    <w:rPr>
      <w:rFonts w:ascii="Calibri" w:hAnsi="Calibri"/>
      <w:szCs w:val="22"/>
    </w:rPr>
  </w:style>
  <w:style w:type="character" w:customStyle="1" w:styleId="font61">
    <w:name w:val="font61"/>
    <w:basedOn w:val="a0"/>
    <w:qFormat/>
    <w:rsid w:val="00B20C75"/>
    <w:rPr>
      <w:rFonts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font121">
    <w:name w:val="font121"/>
    <w:basedOn w:val="a0"/>
    <w:qFormat/>
    <w:rsid w:val="00B20C75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B20C75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31">
    <w:name w:val="font131"/>
    <w:basedOn w:val="a0"/>
    <w:qFormat/>
    <w:rsid w:val="00B20C75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41">
    <w:name w:val="font141"/>
    <w:basedOn w:val="a0"/>
    <w:qFormat/>
    <w:rsid w:val="00B20C75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sid w:val="00B20C75"/>
    <w:rPr>
      <w:rFonts w:ascii="宋体" w:eastAsia="宋体" w:hAnsi="宋体" w:cs="宋体"/>
      <w:color w:val="000000"/>
      <w:sz w:val="24"/>
      <w:szCs w:val="24"/>
      <w:u w:val="none"/>
    </w:rPr>
  </w:style>
  <w:style w:type="paragraph" w:customStyle="1" w:styleId="Other1">
    <w:name w:val="Other|1"/>
    <w:basedOn w:val="a"/>
    <w:qFormat/>
    <w:rsid w:val="00B20C75"/>
    <w:pPr>
      <w:spacing w:line="238" w:lineRule="exact"/>
    </w:pPr>
    <w:rPr>
      <w:rFonts w:ascii="宋体" w:hAnsi="宋体" w:cs="宋体"/>
      <w:color w:val="1D1433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0F34A2B-F65A-437B-9417-8B1D5CEBC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3013</Words>
  <Characters>1195</Characters>
  <Application>Microsoft Office Word</Application>
  <DocSecurity>0</DocSecurity>
  <Lines>9</Lines>
  <Paragraphs>8</Paragraphs>
  <ScaleCrop>false</ScaleCrop>
  <Company>sumstrong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greatwall</dc:creator>
  <cp:lastModifiedBy>12800101</cp:lastModifiedBy>
  <cp:revision>32</cp:revision>
  <cp:lastPrinted>2025-04-14T01:40:00Z</cp:lastPrinted>
  <dcterms:created xsi:type="dcterms:W3CDTF">2022-01-06T16:40:00Z</dcterms:created>
  <dcterms:modified xsi:type="dcterms:W3CDTF">2025-04-14T01:45:00Z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013CD473DFA842CD9866D700341F1BA6_13</vt:lpwstr>
  </property>
  <property fmtid="{D5CDD505-2E9C-101B-9397-08002B2CF9AE}" pid="4" name="commondata">
    <vt:lpwstr>eyJoZGlkIjoiYTYyNDdjODg3NGNlNDkxMWExODY4YWEyMTRmNzM4NmQifQ==</vt:lpwstr>
  </property>
</Properties>
</file>