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24644">
      <w:pPr>
        <w:pStyle w:val="3"/>
        <w:spacing w:before="104" w:line="222" w:lineRule="auto"/>
        <w:jc w:val="both"/>
        <w:rPr>
          <w:rFonts w:hint="default"/>
          <w:spacing w:val="-6"/>
          <w:sz w:val="32"/>
          <w:szCs w:val="32"/>
          <w:lang w:val="en-US" w:eastAsia="zh-CN"/>
        </w:rPr>
      </w:pPr>
      <w:r>
        <w:rPr>
          <w:rFonts w:hint="eastAsia"/>
          <w:spacing w:val="-6"/>
          <w:sz w:val="32"/>
          <w:szCs w:val="32"/>
          <w:lang w:val="en-US" w:eastAsia="zh-CN"/>
        </w:rPr>
        <w:t>XXTR-2025-00002</w:t>
      </w:r>
    </w:p>
    <w:p w14:paraId="5D86B5E0">
      <w:pPr>
        <w:snapToGrid/>
        <w:spacing w:before="0" w:beforeAutospacing="0" w:after="0" w:afterAutospacing="0" w:line="460" w:lineRule="exact"/>
        <w:jc w:val="both"/>
        <w:textAlignment w:val="baseline"/>
        <w:rPr>
          <w:rStyle w:val="9"/>
          <w:rFonts w:ascii="宋体" w:hAnsi="宋体" w:eastAsia="宋体"/>
          <w:b w:val="0"/>
          <w:i w:val="0"/>
          <w:caps w:val="0"/>
          <w:spacing w:val="0"/>
          <w:w w:val="100"/>
          <w:kern w:val="2"/>
          <w:sz w:val="16"/>
          <w:szCs w:val="16"/>
          <w:lang w:val="en-US" w:eastAsia="zh-CN" w:bidi="ar-SA"/>
        </w:rPr>
      </w:pPr>
    </w:p>
    <w:p w14:paraId="0F428D01">
      <w:pPr>
        <w:snapToGrid/>
        <w:spacing w:before="0" w:beforeAutospacing="0" w:after="0" w:afterAutospacing="0" w:line="460" w:lineRule="exact"/>
        <w:jc w:val="both"/>
        <w:textAlignment w:val="baseline"/>
        <w:rPr>
          <w:rStyle w:val="9"/>
          <w:rFonts w:ascii="宋体" w:hAnsi="宋体" w:eastAsia="宋体"/>
          <w:b w:val="0"/>
          <w:i w:val="0"/>
          <w:caps w:val="0"/>
          <w:spacing w:val="0"/>
          <w:w w:val="100"/>
          <w:kern w:val="2"/>
          <w:sz w:val="28"/>
          <w:szCs w:val="28"/>
          <w:lang w:val="en-US" w:eastAsia="zh-CN" w:bidi="ar-SA"/>
        </w:rPr>
      </w:pPr>
    </w:p>
    <w:p w14:paraId="19983933">
      <w:pPr>
        <w:snapToGrid/>
        <w:spacing w:before="0" w:beforeAutospacing="0" w:after="0" w:afterAutospacing="0" w:line="460" w:lineRule="exact"/>
        <w:jc w:val="both"/>
        <w:textAlignment w:val="baseline"/>
        <w:rPr>
          <w:rStyle w:val="9"/>
          <w:rFonts w:ascii="宋体" w:hAnsi="宋体" w:eastAsia="宋体"/>
          <w:b w:val="0"/>
          <w:i w:val="0"/>
          <w:caps w:val="0"/>
          <w:spacing w:val="0"/>
          <w:w w:val="100"/>
          <w:kern w:val="2"/>
          <w:sz w:val="72"/>
          <w:szCs w:val="28"/>
          <w:lang w:val="en-US" w:eastAsia="zh-CN" w:bidi="ar-SA"/>
        </w:rPr>
      </w:pPr>
    </w:p>
    <w:p w14:paraId="01EF7FCB">
      <w:pPr>
        <w:snapToGrid/>
        <w:spacing w:before="0" w:beforeAutospacing="0" w:after="0" w:afterAutospacing="0" w:line="460" w:lineRule="exact"/>
        <w:jc w:val="both"/>
        <w:textAlignment w:val="baseline"/>
        <w:rPr>
          <w:rStyle w:val="9"/>
          <w:rFonts w:ascii="宋体" w:hAnsi="宋体" w:eastAsia="宋体"/>
          <w:b w:val="0"/>
          <w:i w:val="0"/>
          <w:caps w:val="0"/>
          <w:spacing w:val="0"/>
          <w:w w:val="100"/>
          <w:kern w:val="2"/>
          <w:sz w:val="72"/>
          <w:szCs w:val="28"/>
          <w:lang w:val="en-US" w:eastAsia="zh-CN" w:bidi="ar-SA"/>
        </w:rPr>
      </w:pPr>
    </w:p>
    <w:p w14:paraId="3AB860DC">
      <w:pPr>
        <w:pStyle w:val="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lang w:val="en-US" w:eastAsia="zh-CN"/>
        </w:rPr>
        <w:t>仙政</w:t>
      </w:r>
      <w:r>
        <w:rPr>
          <w:rFonts w:hint="eastAsia" w:ascii="仿宋_GB2312" w:hAnsi="宋体" w:eastAsia="仿宋_GB2312" w:cs="仿宋_GB2312"/>
          <w:b w:val="0"/>
          <w:bCs w:val="0"/>
          <w:kern w:val="0"/>
          <w:sz w:val="32"/>
          <w:szCs w:val="32"/>
        </w:rPr>
        <w:t>发</w:t>
      </w:r>
      <w:r>
        <w:rPr>
          <w:rFonts w:hint="eastAsia" w:ascii="仿宋_GB2312" w:hAnsi="宋体" w:eastAsia="仿宋_GB2312" w:cs="宋体"/>
          <w:b w:val="0"/>
          <w:bCs w:val="0"/>
          <w:kern w:val="0"/>
          <w:sz w:val="32"/>
          <w:szCs w:val="32"/>
        </w:rPr>
        <w:t>〔</w:t>
      </w:r>
      <w:r>
        <w:rPr>
          <w:rFonts w:hint="eastAsia" w:ascii="仿宋_GB2312" w:hAnsi="宋体" w:eastAsia="仿宋_GB2312" w:cs="仿宋_GB2312"/>
          <w:b w:val="0"/>
          <w:bCs w:val="0"/>
          <w:kern w:val="0"/>
          <w:sz w:val="32"/>
          <w:szCs w:val="32"/>
        </w:rPr>
        <w:t>202</w:t>
      </w:r>
      <w:r>
        <w:rPr>
          <w:rFonts w:hint="eastAsia" w:ascii="仿宋_GB2312" w:hAnsi="宋体" w:eastAsia="仿宋_GB2312" w:cs="仿宋_GB2312"/>
          <w:b w:val="0"/>
          <w:bCs w:val="0"/>
          <w:kern w:val="0"/>
          <w:sz w:val="32"/>
          <w:szCs w:val="32"/>
          <w:lang w:val="en-US" w:eastAsia="zh-CN"/>
        </w:rPr>
        <w:t>5</w:t>
      </w:r>
      <w:r>
        <w:rPr>
          <w:rFonts w:hint="eastAsia" w:ascii="仿宋_GB2312" w:hAnsi="宋体" w:eastAsia="仿宋_GB2312" w:cs="宋体"/>
          <w:b w:val="0"/>
          <w:bCs w:val="0"/>
          <w:kern w:val="0"/>
          <w:sz w:val="32"/>
          <w:szCs w:val="32"/>
        </w:rPr>
        <w:t>〕</w:t>
      </w:r>
      <w:r>
        <w:rPr>
          <w:rFonts w:hint="eastAsia" w:ascii="仿宋_GB2312" w:hAnsi="宋体" w:eastAsia="仿宋_GB2312" w:cs="宋体"/>
          <w:b w:val="0"/>
          <w:bCs w:val="0"/>
          <w:kern w:val="0"/>
          <w:sz w:val="32"/>
          <w:szCs w:val="32"/>
          <w:lang w:val="en-US" w:eastAsia="zh-CN"/>
        </w:rPr>
        <w:t>15</w:t>
      </w:r>
      <w:r>
        <w:rPr>
          <w:rFonts w:hint="eastAsia" w:ascii="仿宋_GB2312" w:hAnsi="宋体" w:eastAsia="仿宋_GB2312" w:cs="仿宋_GB2312"/>
          <w:b w:val="0"/>
          <w:bCs w:val="0"/>
          <w:kern w:val="0"/>
          <w:sz w:val="32"/>
          <w:szCs w:val="32"/>
        </w:rPr>
        <w:t>号</w:t>
      </w:r>
    </w:p>
    <w:p w14:paraId="0C1F3C7F">
      <w:pPr>
        <w:keepNext w:val="0"/>
        <w:keepLines w:val="0"/>
        <w:pageBreakBefore w:val="0"/>
        <w:wordWrap/>
        <w:overflowPunct/>
        <w:topLinePunct w:val="0"/>
        <w:bidi w:val="0"/>
        <w:spacing w:line="600" w:lineRule="exact"/>
        <w:jc w:val="center"/>
        <w:rPr>
          <w:rFonts w:hint="eastAsia" w:ascii="仿宋" w:hAnsi="仿宋" w:eastAsia="仿宋"/>
          <w:sz w:val="32"/>
          <w:szCs w:val="32"/>
        </w:rPr>
      </w:pPr>
    </w:p>
    <w:p w14:paraId="5062971E">
      <w:pPr>
        <w:keepNext w:val="0"/>
        <w:keepLines w:val="0"/>
        <w:pageBreakBefore w:val="0"/>
        <w:wordWrap/>
        <w:overflowPunct/>
        <w:topLinePunct w:val="0"/>
        <w:bidi w:val="0"/>
        <w:spacing w:line="600" w:lineRule="exact"/>
        <w:jc w:val="center"/>
        <w:rPr>
          <w:rFonts w:hint="eastAsia" w:ascii="仿宋" w:hAnsi="仿宋" w:eastAsia="仿宋"/>
          <w:sz w:val="11"/>
          <w:szCs w:val="11"/>
        </w:rPr>
      </w:pPr>
      <w:r>
        <w:rPr>
          <w:rFonts w:hint="eastAsia" w:ascii="仿宋" w:hAnsi="仿宋" w:eastAsia="仿宋"/>
          <w:sz w:val="32"/>
          <w:szCs w:val="32"/>
        </w:rPr>
        <w:t xml:space="preserve"> </w:t>
      </w:r>
    </w:p>
    <w:p w14:paraId="6342F78F">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eastAsia" w:ascii="方正小标宋简体" w:eastAsia="方正小标宋简体"/>
          <w:spacing w:val="-8"/>
          <w:sz w:val="44"/>
          <w:szCs w:val="44"/>
        </w:rPr>
      </w:pPr>
      <w:r>
        <w:rPr>
          <w:rFonts w:hint="eastAsia" w:ascii="方正小标宋简体" w:eastAsia="方正小标宋简体"/>
          <w:spacing w:val="-8"/>
          <w:sz w:val="44"/>
          <w:szCs w:val="44"/>
          <w:lang w:val="en-US" w:eastAsia="zh-CN"/>
        </w:rPr>
        <w:t>安化县仙溪镇</w:t>
      </w:r>
      <w:r>
        <w:rPr>
          <w:rFonts w:hint="eastAsia" w:ascii="方正小标宋简体" w:eastAsia="方正小标宋简体"/>
          <w:spacing w:val="-8"/>
          <w:sz w:val="44"/>
          <w:szCs w:val="44"/>
        </w:rPr>
        <w:t>人民政府</w:t>
      </w:r>
    </w:p>
    <w:p w14:paraId="2067D43E">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eastAsia" w:ascii="方正小标宋简体" w:eastAsia="方正小标宋简体"/>
          <w:spacing w:val="-8"/>
          <w:sz w:val="44"/>
          <w:szCs w:val="44"/>
          <w:lang w:val="en-US" w:eastAsia="zh-CN"/>
        </w:rPr>
      </w:pPr>
      <w:r>
        <w:rPr>
          <w:rFonts w:hint="eastAsia" w:ascii="方正小标宋简体" w:eastAsia="方正小标宋简体"/>
          <w:spacing w:val="-8"/>
          <w:sz w:val="44"/>
          <w:szCs w:val="44"/>
        </w:rPr>
        <w:t>关于</w:t>
      </w:r>
      <w:r>
        <w:rPr>
          <w:rFonts w:hint="eastAsia" w:ascii="方正小标宋简体" w:eastAsia="方正小标宋简体"/>
          <w:spacing w:val="-8"/>
          <w:sz w:val="44"/>
          <w:szCs w:val="44"/>
          <w:lang w:val="en-US" w:eastAsia="zh-CN"/>
        </w:rPr>
        <w:t>公布乡镇行政规范性文件清理结果的决定</w:t>
      </w:r>
    </w:p>
    <w:p w14:paraId="58CAF70A">
      <w:pPr>
        <w:pStyle w:val="2"/>
        <w:rPr>
          <w:rFonts w:hint="eastAsia"/>
        </w:rPr>
      </w:pPr>
    </w:p>
    <w:p w14:paraId="4DEA5FD9">
      <w:pPr>
        <w:keepNext w:val="0"/>
        <w:keepLines w:val="0"/>
        <w:pageBreakBefore w:val="0"/>
        <w:widowControl w:val="0"/>
        <w:kinsoku/>
        <w:wordWrap/>
        <w:overflowPunct/>
        <w:topLinePunct w:val="0"/>
        <w:autoSpaceDE/>
        <w:autoSpaceDN/>
        <w:bidi w:val="0"/>
        <w:spacing w:line="560" w:lineRule="exact"/>
        <w:ind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sz w:val="32"/>
          <w:szCs w:val="32"/>
          <w:lang w:eastAsia="zh-CN"/>
        </w:rPr>
        <w:t>各村（社区）、镇直部门</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lang w:val="en-US" w:eastAsia="zh-CN"/>
        </w:rPr>
        <w:t xml:space="preserve">    </w:t>
      </w:r>
    </w:p>
    <w:p w14:paraId="165CDF85">
      <w:pPr>
        <w:keepNext w:val="0"/>
        <w:keepLines w:val="0"/>
        <w:pageBreakBefore w:val="0"/>
        <w:widowControl w:val="0"/>
        <w:tabs>
          <w:tab w:val="left" w:pos="8460"/>
        </w:tabs>
        <w:kinsoku/>
        <w:wordWrap/>
        <w:overflowPunct/>
        <w:topLinePunct w:val="0"/>
        <w:autoSpaceDE/>
        <w:autoSpaceDN/>
        <w:bidi w:val="0"/>
        <w:adjustRightInd w:val="0"/>
        <w:spacing w:line="560" w:lineRule="exact"/>
        <w:ind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lang w:eastAsia="zh-CN"/>
        </w:rPr>
        <w:t>为</w:t>
      </w:r>
      <w:r>
        <w:rPr>
          <w:rFonts w:hint="eastAsia" w:ascii="仿宋_GB2312" w:hAnsi="仿宋_GB2312" w:eastAsia="仿宋_GB2312" w:cs="仿宋_GB2312"/>
          <w:spacing w:val="0"/>
          <w:sz w:val="32"/>
          <w:szCs w:val="32"/>
          <w:lang w:val="en-US" w:eastAsia="zh-CN"/>
        </w:rPr>
        <w:t>了</w:t>
      </w:r>
      <w:r>
        <w:rPr>
          <w:rFonts w:hint="eastAsia" w:ascii="仿宋_GB2312" w:hAnsi="仿宋_GB2312" w:eastAsia="仿宋_GB2312" w:cs="仿宋_GB2312"/>
          <w:spacing w:val="0"/>
          <w:sz w:val="32"/>
          <w:szCs w:val="32"/>
          <w:lang w:eastAsia="zh-CN"/>
        </w:rPr>
        <w:t>全面推进依法行政，维护法制统一，</w:t>
      </w:r>
      <w:r>
        <w:rPr>
          <w:rFonts w:hint="eastAsia" w:ascii="仿宋_GB2312" w:hAnsi="仿宋_GB2312" w:eastAsia="仿宋_GB2312" w:cs="仿宋_GB2312"/>
          <w:spacing w:val="0"/>
          <w:sz w:val="32"/>
          <w:szCs w:val="32"/>
        </w:rPr>
        <w:t>根据《湖南省行政程序规定》《湖南省规范性文件管理办法》</w:t>
      </w:r>
      <w:r>
        <w:rPr>
          <w:rFonts w:hint="eastAsia" w:ascii="仿宋_GB2312" w:hAnsi="仿宋_GB2312" w:eastAsia="仿宋_GB2312" w:cs="仿宋_GB2312"/>
          <w:spacing w:val="0"/>
          <w:sz w:val="32"/>
          <w:szCs w:val="32"/>
          <w:lang w:eastAsia="zh-CN"/>
        </w:rPr>
        <w:t>《安化县行政规范性文件管理办法》《安化县乡镇行政规范性文件备案审查办法（试行）》《安化县推进乡镇行政规范性文件备案审查工作实施方案》</w:t>
      </w:r>
      <w:r>
        <w:rPr>
          <w:rFonts w:hint="eastAsia" w:ascii="仿宋_GB2312" w:hAnsi="仿宋_GB2312" w:eastAsia="仿宋_GB2312" w:cs="仿宋_GB2312"/>
          <w:spacing w:val="0"/>
          <w:sz w:val="32"/>
          <w:szCs w:val="32"/>
          <w:lang w:val="en-US" w:eastAsia="zh-CN"/>
        </w:rPr>
        <w:t>的</w:t>
      </w:r>
      <w:r>
        <w:rPr>
          <w:rFonts w:hint="eastAsia" w:ascii="仿宋_GB2312" w:hAnsi="仿宋_GB2312" w:eastAsia="仿宋_GB2312" w:cs="仿宋_GB2312"/>
          <w:spacing w:val="0"/>
          <w:sz w:val="32"/>
          <w:szCs w:val="32"/>
          <w:lang w:eastAsia="zh-CN"/>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安化县仙溪镇人民政府对2021年1月1日至2025年9月1日制定的75件行政规范性文件进行全面清理和审核，确定失效的行政规范性文件68件、废止的行政规范性文件0件、继续有效的规范性文件7件。现将清理结果予以公布（详见附件）。</w:t>
      </w:r>
    </w:p>
    <w:p w14:paraId="46F1F167">
      <w:pPr>
        <w:keepNext w:val="0"/>
        <w:keepLines w:val="0"/>
        <w:pageBreakBefore w:val="0"/>
        <w:widowControl w:val="0"/>
        <w:kinsoku/>
        <w:wordWrap/>
        <w:overflowPunct/>
        <w:topLinePunct w:val="0"/>
        <w:autoSpaceDE/>
        <w:autoSpaceDN/>
        <w:bidi w:val="0"/>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本决定宣布失效和废止的行政规范性文件，自本决定发布之日起不再执行，各村（社区）、镇直各部门不得再作为行政管理的依据，并切实做好有关行政规范性文件废止、宣布失效后的后续管理工作。</w:t>
      </w:r>
    </w:p>
    <w:p w14:paraId="66E65B0A">
      <w:pPr>
        <w:keepNext w:val="0"/>
        <w:keepLines w:val="0"/>
        <w:pageBreakBefore w:val="0"/>
        <w:widowControl w:val="0"/>
        <w:kinsoku/>
        <w:wordWrap/>
        <w:overflowPunct/>
        <w:topLinePunct w:val="0"/>
        <w:autoSpaceDE/>
        <w:autoSpaceDN/>
        <w:bidi w:val="0"/>
        <w:spacing w:line="560" w:lineRule="exact"/>
        <w:ind w:right="0" w:rightChars="0" w:firstLine="640" w:firstLineChars="200"/>
        <w:textAlignment w:val="auto"/>
        <w:rPr>
          <w:rFonts w:hint="eastAsia" w:ascii="仿宋_GB2312" w:hAnsi="仿宋_GB2312" w:eastAsia="仿宋_GB2312" w:cs="仿宋_GB2312"/>
          <w:w w:val="92"/>
          <w:sz w:val="32"/>
        </w:rPr>
      </w:pPr>
      <w:r>
        <w:rPr>
          <w:rFonts w:hint="eastAsia" w:ascii="仿宋_GB2312" w:hAnsi="仿宋_GB2312" w:eastAsia="仿宋_GB2312" w:cs="仿宋_GB2312"/>
          <w:sz w:val="32"/>
          <w:szCs w:val="32"/>
          <w:lang w:val="en-US" w:eastAsia="zh-CN"/>
        </w:rPr>
        <w:t>本决定确认继续有效的行政规范性文件，有关实施部门应当做好跟踪评估工作，及时提出修改、宣布失效和废止的建议，确保行政规范性文件的合法有效。</w:t>
      </w:r>
    </w:p>
    <w:p w14:paraId="4DBE30F9">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588" w:firstLineChars="200"/>
        <w:textAlignment w:val="auto"/>
        <w:rPr>
          <w:rFonts w:hint="eastAsia" w:ascii="仿宋_GB2312" w:hAnsi="仿宋_GB2312" w:eastAsia="仿宋_GB2312" w:cs="仿宋_GB2312"/>
          <w:w w:val="92"/>
          <w:sz w:val="32"/>
        </w:rPr>
      </w:pPr>
      <w:r>
        <w:rPr>
          <w:rFonts w:hint="eastAsia" w:ascii="仿宋_GB2312" w:hAnsi="仿宋_GB2312" w:eastAsia="仿宋_GB2312" w:cs="仿宋_GB2312"/>
          <w:w w:val="92"/>
          <w:sz w:val="32"/>
          <w:lang w:eastAsia="zh-CN"/>
        </w:rPr>
        <w:t>附</w:t>
      </w:r>
      <w:r>
        <w:rPr>
          <w:rFonts w:hint="eastAsia" w:ascii="仿宋_GB2312" w:hAnsi="仿宋_GB2312" w:eastAsia="仿宋_GB2312" w:cs="仿宋_GB2312"/>
          <w:w w:val="92"/>
          <w:sz w:val="32"/>
          <w:lang w:val="en-US" w:eastAsia="zh-CN"/>
        </w:rPr>
        <w:t>件1</w:t>
      </w:r>
      <w:r>
        <w:rPr>
          <w:rFonts w:hint="eastAsia" w:ascii="仿宋_GB2312" w:hAnsi="仿宋_GB2312" w:eastAsia="仿宋_GB2312" w:cs="仿宋_GB2312"/>
          <w:w w:val="92"/>
          <w:sz w:val="32"/>
        </w:rPr>
        <w:t>.</w:t>
      </w:r>
      <w:r>
        <w:rPr>
          <w:rFonts w:hint="eastAsia" w:ascii="仿宋_GB2312" w:hAnsi="仿宋_GB2312" w:eastAsia="仿宋_GB2312" w:cs="仿宋_GB2312"/>
          <w:w w:val="92"/>
          <w:sz w:val="32"/>
          <w:lang w:val="en-US" w:eastAsia="zh-CN"/>
        </w:rPr>
        <w:t>仙溪镇</w:t>
      </w:r>
      <w:r>
        <w:rPr>
          <w:rFonts w:hint="eastAsia" w:ascii="仿宋_GB2312" w:hAnsi="仿宋_GB2312" w:eastAsia="仿宋_GB2312" w:cs="仿宋_GB2312"/>
          <w:w w:val="92"/>
          <w:sz w:val="32"/>
          <w:lang w:eastAsia="zh-CN"/>
        </w:rPr>
        <w:t>行政</w:t>
      </w:r>
      <w:r>
        <w:rPr>
          <w:rFonts w:hint="eastAsia" w:ascii="仿宋_GB2312" w:hAnsi="仿宋_GB2312" w:eastAsia="仿宋_GB2312" w:cs="仿宋_GB2312"/>
          <w:w w:val="92"/>
          <w:sz w:val="32"/>
        </w:rPr>
        <w:t>规范性文件清理</w:t>
      </w:r>
      <w:r>
        <w:rPr>
          <w:rFonts w:hint="eastAsia" w:ascii="仿宋_GB2312" w:hAnsi="仿宋_GB2312" w:eastAsia="仿宋_GB2312" w:cs="仿宋_GB2312"/>
          <w:w w:val="92"/>
          <w:sz w:val="32"/>
          <w:lang w:val="en-US" w:eastAsia="zh-CN"/>
        </w:rPr>
        <w:t>失效的</w:t>
      </w:r>
      <w:r>
        <w:rPr>
          <w:rFonts w:hint="eastAsia" w:ascii="仿宋_GB2312" w:hAnsi="仿宋_GB2312" w:eastAsia="仿宋_GB2312" w:cs="仿宋_GB2312"/>
          <w:w w:val="92"/>
          <w:sz w:val="32"/>
        </w:rPr>
        <w:t>目录</w:t>
      </w:r>
    </w:p>
    <w:p w14:paraId="6BB92360">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588" w:firstLineChars="200"/>
        <w:textAlignment w:val="auto"/>
        <w:rPr>
          <w:rFonts w:hint="eastAsia" w:ascii="仿宋_GB2312" w:hAnsi="仿宋_GB2312" w:eastAsia="仿宋_GB2312" w:cs="仿宋_GB2312"/>
          <w:w w:val="92"/>
          <w:sz w:val="32"/>
        </w:rPr>
      </w:pPr>
      <w:r>
        <w:rPr>
          <w:rFonts w:hint="eastAsia" w:ascii="仿宋_GB2312" w:hAnsi="仿宋_GB2312" w:eastAsia="仿宋_GB2312" w:cs="仿宋_GB2312"/>
          <w:w w:val="92"/>
          <w:sz w:val="32"/>
          <w:lang w:val="en-US" w:eastAsia="zh-CN"/>
        </w:rPr>
        <w:t>附件2</w:t>
      </w:r>
      <w:r>
        <w:rPr>
          <w:rFonts w:hint="eastAsia" w:ascii="仿宋_GB2312" w:hAnsi="仿宋_GB2312" w:eastAsia="仿宋_GB2312" w:cs="仿宋_GB2312"/>
          <w:w w:val="92"/>
          <w:sz w:val="32"/>
        </w:rPr>
        <w:t>.</w:t>
      </w:r>
      <w:r>
        <w:rPr>
          <w:rFonts w:hint="eastAsia" w:ascii="仿宋_GB2312" w:hAnsi="仿宋_GB2312" w:eastAsia="仿宋_GB2312" w:cs="仿宋_GB2312"/>
          <w:w w:val="92"/>
          <w:sz w:val="32"/>
          <w:lang w:val="en-US" w:eastAsia="zh-CN"/>
        </w:rPr>
        <w:t>仙溪镇</w:t>
      </w:r>
      <w:r>
        <w:rPr>
          <w:rFonts w:hint="eastAsia" w:ascii="仿宋_GB2312" w:hAnsi="仿宋_GB2312" w:eastAsia="仿宋_GB2312" w:cs="仿宋_GB2312"/>
          <w:w w:val="92"/>
          <w:sz w:val="32"/>
          <w:lang w:eastAsia="zh-CN"/>
        </w:rPr>
        <w:t>行政</w:t>
      </w:r>
      <w:r>
        <w:rPr>
          <w:rFonts w:hint="eastAsia" w:ascii="仿宋_GB2312" w:hAnsi="仿宋_GB2312" w:eastAsia="仿宋_GB2312" w:cs="仿宋_GB2312"/>
          <w:w w:val="92"/>
          <w:sz w:val="32"/>
        </w:rPr>
        <w:t>规范性文件</w:t>
      </w:r>
      <w:r>
        <w:rPr>
          <w:rFonts w:hint="eastAsia" w:ascii="仿宋_GB2312" w:hAnsi="仿宋_GB2312" w:eastAsia="仿宋_GB2312" w:cs="仿宋_GB2312"/>
          <w:w w:val="92"/>
          <w:sz w:val="32"/>
          <w:lang w:eastAsia="zh-CN"/>
        </w:rPr>
        <w:t>清理继续有效的</w:t>
      </w:r>
      <w:r>
        <w:rPr>
          <w:rFonts w:hint="eastAsia" w:ascii="仿宋_GB2312" w:hAnsi="仿宋_GB2312" w:eastAsia="仿宋_GB2312" w:cs="仿宋_GB2312"/>
          <w:w w:val="92"/>
          <w:sz w:val="32"/>
        </w:rPr>
        <w:t>目录</w:t>
      </w:r>
    </w:p>
    <w:p w14:paraId="3F034A1F">
      <w:pPr>
        <w:keepNext w:val="0"/>
        <w:keepLines w:val="0"/>
        <w:pageBreakBefore w:val="0"/>
        <w:widowControl w:val="0"/>
        <w:tabs>
          <w:tab w:val="left" w:pos="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w w:val="92"/>
          <w:sz w:val="32"/>
        </w:rPr>
      </w:pPr>
    </w:p>
    <w:p w14:paraId="26FD8599">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588" w:firstLineChars="200"/>
        <w:textAlignment w:val="auto"/>
        <w:rPr>
          <w:rFonts w:hint="eastAsia" w:ascii="仿宋_GB2312" w:hAnsi="仿宋_GB2312" w:eastAsia="仿宋_GB2312" w:cs="仿宋_GB2312"/>
          <w:w w:val="92"/>
          <w:sz w:val="32"/>
        </w:rPr>
      </w:pPr>
    </w:p>
    <w:p w14:paraId="11C61C17">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588" w:firstLineChars="200"/>
        <w:jc w:val="right"/>
        <w:textAlignment w:val="auto"/>
        <w:rPr>
          <w:rFonts w:hint="eastAsia" w:ascii="仿宋_GB2312" w:hAnsi="仿宋_GB2312" w:eastAsia="仿宋_GB2312" w:cs="仿宋_GB2312"/>
          <w:w w:val="92"/>
          <w:sz w:val="32"/>
          <w:lang w:val="en-US" w:eastAsia="zh-CN"/>
        </w:rPr>
      </w:pPr>
      <w:r>
        <w:rPr>
          <w:rFonts w:hint="eastAsia" w:ascii="仿宋_GB2312" w:hAnsi="仿宋_GB2312" w:eastAsia="仿宋_GB2312" w:cs="仿宋_GB2312"/>
          <w:w w:val="92"/>
          <w:sz w:val="32"/>
          <w:lang w:val="en-US" w:eastAsia="zh-CN"/>
        </w:rPr>
        <w:t>安化县仙溪镇人民政府</w:t>
      </w:r>
    </w:p>
    <w:p w14:paraId="0AA1AFB2">
      <w:pPr>
        <w:keepNext w:val="0"/>
        <w:keepLines w:val="0"/>
        <w:pageBreakBefore w:val="0"/>
        <w:widowControl w:val="0"/>
        <w:tabs>
          <w:tab w:val="left" w:pos="0"/>
        </w:tabs>
        <w:kinsoku/>
        <w:wordWrap w:val="0"/>
        <w:overflowPunct/>
        <w:topLinePunct w:val="0"/>
        <w:autoSpaceDE/>
        <w:autoSpaceDN/>
        <w:bidi w:val="0"/>
        <w:adjustRightInd/>
        <w:snapToGrid/>
        <w:spacing w:line="560" w:lineRule="exact"/>
        <w:ind w:firstLine="588" w:firstLineChars="200"/>
        <w:jc w:val="right"/>
        <w:textAlignment w:val="auto"/>
        <w:rPr>
          <w:rFonts w:hint="default" w:ascii="仿宋_GB2312" w:hAnsi="仿宋_GB2312" w:eastAsia="仿宋_GB2312" w:cs="仿宋_GB2312"/>
          <w:w w:val="92"/>
          <w:sz w:val="32"/>
          <w:lang w:val="en-US" w:eastAsia="zh-CN"/>
        </w:rPr>
      </w:pPr>
      <w:r>
        <w:rPr>
          <w:rFonts w:hint="eastAsia" w:ascii="仿宋_GB2312" w:hAnsi="仿宋_GB2312" w:eastAsia="仿宋_GB2312" w:cs="仿宋_GB2312"/>
          <w:w w:val="92"/>
          <w:sz w:val="32"/>
          <w:lang w:val="en-US" w:eastAsia="zh-CN"/>
        </w:rPr>
        <w:t xml:space="preserve">2025年10月20日 </w:t>
      </w:r>
    </w:p>
    <w:tbl>
      <w:tblPr>
        <w:tblStyle w:val="7"/>
        <w:tblpPr w:leftFromText="180" w:rightFromText="180" w:vertAnchor="text" w:horzAnchor="page" w:tblpX="1510" w:tblpY="56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5"/>
      </w:tblGrid>
      <w:tr w14:paraId="547A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405" w:type="dxa"/>
            <w:tcBorders>
              <w:top w:val="single" w:color="auto" w:sz="4" w:space="0"/>
              <w:left w:val="nil"/>
              <w:bottom w:val="single" w:color="auto" w:sz="4" w:space="0"/>
              <w:right w:val="nil"/>
            </w:tcBorders>
            <w:noWrap w:val="0"/>
            <w:vAlign w:val="top"/>
          </w:tcPr>
          <w:p w14:paraId="54DE8BB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sz w:val="28"/>
                <w:szCs w:val="28"/>
              </w:rPr>
            </w:pPr>
            <w:r>
              <w:rPr>
                <w:rFonts w:hint="eastAsia" w:ascii="仿宋_GB2312" w:hAnsi="仿宋_GB2312" w:eastAsia="仿宋_GB2312"/>
                <w:sz w:val="32"/>
                <w:szCs w:val="32"/>
              </w:rPr>
              <w:t xml:space="preserve">仙溪镇党政办公室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w:t>
            </w: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20日</w:t>
            </w:r>
            <w:r>
              <w:rPr>
                <w:rFonts w:hint="eastAsia" w:ascii="仿宋_GB2312" w:eastAsia="仿宋_GB2312"/>
                <w:sz w:val="32"/>
                <w:szCs w:val="32"/>
              </w:rPr>
              <w:t>印发</w:t>
            </w:r>
          </w:p>
        </w:tc>
      </w:tr>
    </w:tbl>
    <w:p w14:paraId="58292A9D">
      <w:pPr>
        <w:rPr>
          <w:rFonts w:hint="eastAsia" w:ascii="黑体" w:hAnsi="黑体" w:eastAsia="黑体" w:cs="黑体"/>
          <w:sz w:val="32"/>
          <w:szCs w:val="32"/>
          <w:lang w:val="en-US" w:eastAsia="zh-CN"/>
        </w:rPr>
        <w:sectPr>
          <w:footerReference r:id="rId3" w:type="default"/>
          <w:pgSz w:w="11906" w:h="16838"/>
          <w:pgMar w:top="2041" w:right="1531" w:bottom="2041" w:left="1531" w:header="851" w:footer="1587" w:gutter="0"/>
          <w:pgNumType w:fmt="numberInDash"/>
          <w:cols w:space="720" w:num="1"/>
          <w:rtlGutter w:val="0"/>
          <w:docGrid w:type="lines" w:linePitch="318" w:charSpace="0"/>
        </w:sectPr>
      </w:pPr>
      <w:bookmarkStart w:id="0" w:name="_GoBack"/>
      <w:bookmarkEnd w:id="0"/>
    </w:p>
    <w:p w14:paraId="0E9C8BEE">
      <w:pPr>
        <w:keepNext w:val="0"/>
        <w:keepLines w:val="0"/>
        <w:pageBreakBefore w:val="0"/>
        <w:widowControl w:val="0"/>
        <w:kinsoku/>
        <w:wordWrap/>
        <w:overflowPunct/>
        <w:topLinePunct w:val="0"/>
        <w:autoSpaceDE/>
        <w:bidi w:val="0"/>
        <w:adjustRightInd/>
        <w:snapToGrid/>
        <w:spacing w:before="0" w:beforeLines="0" w:after="0" w:afterLines="0" w:line="560" w:lineRule="exact"/>
        <w:ind w:left="0" w:leftChars="0" w:right="0" w:rightChars="0" w:firstLine="0" w:firstLineChars="0"/>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6D86C3C">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微软雅黑" w:hAnsi="微软雅黑" w:eastAsia="微软雅黑" w:cs="微软雅黑"/>
          <w:w w:val="92"/>
          <w:sz w:val="44"/>
          <w:szCs w:val="44"/>
          <w:lang w:val="en-US" w:eastAsia="zh-CN"/>
        </w:rPr>
        <w:t>仙溪镇</w:t>
      </w:r>
      <w:r>
        <w:rPr>
          <w:rFonts w:hint="eastAsia" w:ascii="微软雅黑" w:hAnsi="微软雅黑" w:eastAsia="微软雅黑" w:cs="微软雅黑"/>
          <w:sz w:val="44"/>
          <w:szCs w:val="44"/>
          <w:lang w:val="en-US" w:eastAsia="zh-CN"/>
        </w:rPr>
        <w:t>行政规范性文件清理失效的目录</w:t>
      </w:r>
    </w:p>
    <w:tbl>
      <w:tblPr>
        <w:tblStyle w:val="7"/>
        <w:tblpPr w:leftFromText="180" w:rightFromText="180" w:vertAnchor="text" w:horzAnchor="page" w:tblpXSpec="center" w:tblpY="90"/>
        <w:tblOverlap w:val="never"/>
        <w:tblW w:w="13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489"/>
        <w:gridCol w:w="10306"/>
      </w:tblGrid>
      <w:tr w14:paraId="24901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5C291B1">
            <w:pPr>
              <w:spacing w:before="40" w:beforeLines="0"/>
              <w:ind w:left="140"/>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序号</w:t>
            </w:r>
          </w:p>
        </w:tc>
        <w:tc>
          <w:tcPr>
            <w:tcW w:w="2489" w:type="dxa"/>
            <w:noWrap w:val="0"/>
            <w:tcMar>
              <w:top w:w="0" w:type="dxa"/>
              <w:left w:w="0" w:type="dxa"/>
              <w:bottom w:w="0" w:type="dxa"/>
              <w:right w:w="0" w:type="dxa"/>
            </w:tcMar>
            <w:vAlign w:val="center"/>
          </w:tcPr>
          <w:p w14:paraId="43A8B550">
            <w:pPr>
              <w:spacing w:before="40" w:beforeLines="0"/>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文 号</w:t>
            </w:r>
          </w:p>
        </w:tc>
        <w:tc>
          <w:tcPr>
            <w:tcW w:w="10306" w:type="dxa"/>
            <w:noWrap w:val="0"/>
            <w:tcMar>
              <w:top w:w="0" w:type="dxa"/>
              <w:left w:w="0" w:type="dxa"/>
              <w:bottom w:w="0" w:type="dxa"/>
              <w:right w:w="0" w:type="dxa"/>
            </w:tcMar>
            <w:vAlign w:val="center"/>
          </w:tcPr>
          <w:p w14:paraId="71122ECB">
            <w:pPr>
              <w:spacing w:before="40" w:beforeLines="0"/>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文 件 标 题</w:t>
            </w:r>
          </w:p>
        </w:tc>
      </w:tr>
      <w:tr w14:paraId="4D74C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4C117066">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489" w:type="dxa"/>
            <w:noWrap w:val="0"/>
            <w:tcMar>
              <w:top w:w="0" w:type="dxa"/>
              <w:left w:w="0" w:type="dxa"/>
              <w:bottom w:w="0" w:type="dxa"/>
              <w:right w:w="0" w:type="dxa"/>
            </w:tcMar>
            <w:vAlign w:val="center"/>
          </w:tcPr>
          <w:p w14:paraId="25BC4B09">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无</w:t>
            </w:r>
          </w:p>
        </w:tc>
        <w:tc>
          <w:tcPr>
            <w:tcW w:w="10306" w:type="dxa"/>
            <w:noWrap w:val="0"/>
            <w:tcMar>
              <w:top w:w="0" w:type="dxa"/>
              <w:left w:w="0" w:type="dxa"/>
              <w:bottom w:w="0" w:type="dxa"/>
              <w:right w:w="0" w:type="dxa"/>
            </w:tcMar>
            <w:vAlign w:val="center"/>
          </w:tcPr>
          <w:p w14:paraId="194C66D1">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关于进一步加强镇区管理的通告</w:t>
            </w:r>
          </w:p>
        </w:tc>
      </w:tr>
      <w:tr w14:paraId="714E4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7B855C05">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489" w:type="dxa"/>
            <w:noWrap w:val="0"/>
            <w:tcMar>
              <w:top w:w="0" w:type="dxa"/>
              <w:left w:w="0" w:type="dxa"/>
              <w:bottom w:w="0" w:type="dxa"/>
              <w:right w:w="0" w:type="dxa"/>
            </w:tcMar>
            <w:vAlign w:val="center"/>
          </w:tcPr>
          <w:p w14:paraId="026C994A">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仙政发〔2021〕1号</w:t>
            </w:r>
          </w:p>
        </w:tc>
        <w:tc>
          <w:tcPr>
            <w:tcW w:w="10306" w:type="dxa"/>
            <w:noWrap w:val="0"/>
            <w:tcMar>
              <w:top w:w="0" w:type="dxa"/>
              <w:left w:w="0" w:type="dxa"/>
              <w:bottom w:w="0" w:type="dxa"/>
              <w:right w:w="0" w:type="dxa"/>
            </w:tcMar>
            <w:vAlign w:val="center"/>
          </w:tcPr>
          <w:p w14:paraId="286577C1">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仙溪镇2020-2021年中央自然灾害救灾（冬春临时生活困难救助）资金分配方案</w:t>
            </w:r>
          </w:p>
        </w:tc>
      </w:tr>
      <w:tr w14:paraId="74AFC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19377434">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2489" w:type="dxa"/>
            <w:noWrap w:val="0"/>
            <w:tcMar>
              <w:top w:w="0" w:type="dxa"/>
              <w:left w:w="0" w:type="dxa"/>
              <w:bottom w:w="0" w:type="dxa"/>
              <w:right w:w="0" w:type="dxa"/>
            </w:tcMar>
            <w:vAlign w:val="center"/>
          </w:tcPr>
          <w:p w14:paraId="5835793A">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仙政发〔2021〕2号</w:t>
            </w:r>
          </w:p>
        </w:tc>
        <w:tc>
          <w:tcPr>
            <w:tcW w:w="10306" w:type="dxa"/>
            <w:noWrap w:val="0"/>
            <w:tcMar>
              <w:top w:w="0" w:type="dxa"/>
              <w:left w:w="0" w:type="dxa"/>
              <w:bottom w:w="0" w:type="dxa"/>
              <w:right w:w="0" w:type="dxa"/>
            </w:tcMar>
            <w:vAlign w:val="center"/>
          </w:tcPr>
          <w:p w14:paraId="59769C50">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关于印发《仙溪镇梅仙公交工作推进责任分工及维稳工作方案》的通知</w:t>
            </w:r>
          </w:p>
        </w:tc>
      </w:tr>
      <w:tr w14:paraId="2F3B2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637A288D">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2489" w:type="dxa"/>
            <w:noWrap w:val="0"/>
            <w:tcMar>
              <w:top w:w="0" w:type="dxa"/>
              <w:left w:w="0" w:type="dxa"/>
              <w:bottom w:w="0" w:type="dxa"/>
              <w:right w:w="0" w:type="dxa"/>
            </w:tcMar>
            <w:vAlign w:val="center"/>
          </w:tcPr>
          <w:p w14:paraId="5B09E7D9">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仙政发〔2021〕4号</w:t>
            </w:r>
          </w:p>
        </w:tc>
        <w:tc>
          <w:tcPr>
            <w:tcW w:w="10306" w:type="dxa"/>
            <w:noWrap w:val="0"/>
            <w:tcMar>
              <w:top w:w="0" w:type="dxa"/>
              <w:left w:w="0" w:type="dxa"/>
              <w:bottom w:w="0" w:type="dxa"/>
              <w:right w:w="0" w:type="dxa"/>
            </w:tcMar>
            <w:vAlign w:val="center"/>
          </w:tcPr>
          <w:p w14:paraId="047DACE2">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关于印发《仙溪镇冬春季（春节期间）新冠肺炎疫情防控工作方案》的通知</w:t>
            </w:r>
          </w:p>
        </w:tc>
      </w:tr>
      <w:tr w14:paraId="51E63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BA76C4A">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2489" w:type="dxa"/>
            <w:noWrap w:val="0"/>
            <w:tcMar>
              <w:top w:w="0" w:type="dxa"/>
              <w:left w:w="0" w:type="dxa"/>
              <w:bottom w:w="0" w:type="dxa"/>
              <w:right w:w="0" w:type="dxa"/>
            </w:tcMar>
            <w:vAlign w:val="center"/>
          </w:tcPr>
          <w:p w14:paraId="4A705D95">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仙政发〔2021〕5号</w:t>
            </w:r>
          </w:p>
        </w:tc>
        <w:tc>
          <w:tcPr>
            <w:tcW w:w="10306" w:type="dxa"/>
            <w:noWrap w:val="0"/>
            <w:tcMar>
              <w:top w:w="0" w:type="dxa"/>
              <w:left w:w="0" w:type="dxa"/>
              <w:bottom w:w="0" w:type="dxa"/>
              <w:right w:w="0" w:type="dxa"/>
            </w:tcMar>
            <w:vAlign w:val="center"/>
          </w:tcPr>
          <w:p w14:paraId="5E5BEC90">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关于印发《仙溪镇农村地区新冠肺炎疫情防控工作方案》的通知</w:t>
            </w:r>
          </w:p>
        </w:tc>
      </w:tr>
      <w:tr w14:paraId="799FC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774F696A">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2489" w:type="dxa"/>
            <w:noWrap w:val="0"/>
            <w:tcMar>
              <w:top w:w="0" w:type="dxa"/>
              <w:left w:w="0" w:type="dxa"/>
              <w:bottom w:w="0" w:type="dxa"/>
              <w:right w:w="0" w:type="dxa"/>
            </w:tcMar>
            <w:vAlign w:val="center"/>
          </w:tcPr>
          <w:p w14:paraId="209226BA">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仙政发〔2021〕6号</w:t>
            </w:r>
          </w:p>
        </w:tc>
        <w:tc>
          <w:tcPr>
            <w:tcW w:w="10306" w:type="dxa"/>
            <w:noWrap w:val="0"/>
            <w:tcMar>
              <w:top w:w="0" w:type="dxa"/>
              <w:left w:w="0" w:type="dxa"/>
              <w:bottom w:w="0" w:type="dxa"/>
              <w:right w:w="0" w:type="dxa"/>
            </w:tcMar>
            <w:vAlign w:val="center"/>
          </w:tcPr>
          <w:p w14:paraId="6DE82695">
            <w:pPr>
              <w:keepNext w:val="0"/>
              <w:keepLines w:val="0"/>
              <w:widowControl/>
              <w:suppressLineNumbers w:val="0"/>
              <w:jc w:val="center"/>
              <w:textAlignment w:val="center"/>
              <w:rPr>
                <w:rFonts w:hint="eastAsia" w:ascii="仿宋_GB2312" w:hAnsi="仿宋_GB2312" w:eastAsia="仿宋_GB2312" w:cs="仿宋_GB2312"/>
                <w:b w:val="0"/>
                <w:i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关于印发《仙溪镇临时救助资金发放方案》的通知</w:t>
            </w:r>
          </w:p>
        </w:tc>
      </w:tr>
      <w:tr w14:paraId="144F2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690C059C">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2489" w:type="dxa"/>
            <w:noWrap w:val="0"/>
            <w:tcMar>
              <w:top w:w="0" w:type="dxa"/>
              <w:left w:w="0" w:type="dxa"/>
              <w:bottom w:w="0" w:type="dxa"/>
              <w:right w:w="0" w:type="dxa"/>
            </w:tcMar>
            <w:vAlign w:val="center"/>
          </w:tcPr>
          <w:p w14:paraId="21CE540D">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仙政发〔2021〕8号</w:t>
            </w:r>
          </w:p>
        </w:tc>
        <w:tc>
          <w:tcPr>
            <w:tcW w:w="10306" w:type="dxa"/>
            <w:noWrap w:val="0"/>
            <w:tcMar>
              <w:top w:w="0" w:type="dxa"/>
              <w:left w:w="0" w:type="dxa"/>
              <w:bottom w:w="0" w:type="dxa"/>
              <w:right w:w="0" w:type="dxa"/>
            </w:tcMar>
            <w:vAlign w:val="center"/>
          </w:tcPr>
          <w:p w14:paraId="5A1044C4">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关于印发《仙溪镇农村宅基地管理与改革暨农村乱占耕地建房问题整治工作实施方案》的通知</w:t>
            </w:r>
          </w:p>
        </w:tc>
      </w:tr>
      <w:tr w14:paraId="4F5C3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3B69797E">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2489" w:type="dxa"/>
            <w:noWrap w:val="0"/>
            <w:tcMar>
              <w:top w:w="0" w:type="dxa"/>
              <w:left w:w="0" w:type="dxa"/>
              <w:bottom w:w="0" w:type="dxa"/>
              <w:right w:w="0" w:type="dxa"/>
            </w:tcMar>
            <w:vAlign w:val="center"/>
          </w:tcPr>
          <w:p w14:paraId="313AAF28">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仙政发〔2021〕10号</w:t>
            </w:r>
          </w:p>
        </w:tc>
        <w:tc>
          <w:tcPr>
            <w:tcW w:w="10306" w:type="dxa"/>
            <w:noWrap w:val="0"/>
            <w:tcMar>
              <w:top w:w="0" w:type="dxa"/>
              <w:left w:w="0" w:type="dxa"/>
              <w:bottom w:w="0" w:type="dxa"/>
              <w:right w:w="0" w:type="dxa"/>
            </w:tcMar>
            <w:vAlign w:val="center"/>
          </w:tcPr>
          <w:p w14:paraId="20F5B585">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关于切实做好2021年春季动物防疫工作的通知</w:t>
            </w:r>
          </w:p>
        </w:tc>
      </w:tr>
      <w:tr w14:paraId="4EFA3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389E4E61">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2489" w:type="dxa"/>
            <w:noWrap w:val="0"/>
            <w:tcMar>
              <w:top w:w="0" w:type="dxa"/>
              <w:left w:w="0" w:type="dxa"/>
              <w:bottom w:w="0" w:type="dxa"/>
              <w:right w:w="0" w:type="dxa"/>
            </w:tcMar>
            <w:vAlign w:val="center"/>
          </w:tcPr>
          <w:p w14:paraId="0D95EF8E">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仙政发〔2021〕17号</w:t>
            </w:r>
          </w:p>
        </w:tc>
        <w:tc>
          <w:tcPr>
            <w:tcW w:w="10306" w:type="dxa"/>
            <w:noWrap w:val="0"/>
            <w:tcMar>
              <w:top w:w="0" w:type="dxa"/>
              <w:left w:w="0" w:type="dxa"/>
              <w:bottom w:w="0" w:type="dxa"/>
              <w:right w:w="0" w:type="dxa"/>
            </w:tcMar>
            <w:vAlign w:val="center"/>
          </w:tcPr>
          <w:p w14:paraId="475E4B24">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关于印发《仙溪镇养猪场环保问题专项整治方案》的通知</w:t>
            </w:r>
          </w:p>
        </w:tc>
      </w:tr>
      <w:tr w14:paraId="03A02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6061EB58">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2489" w:type="dxa"/>
            <w:noWrap w:val="0"/>
            <w:tcMar>
              <w:top w:w="0" w:type="dxa"/>
              <w:left w:w="0" w:type="dxa"/>
              <w:bottom w:w="0" w:type="dxa"/>
              <w:right w:w="0" w:type="dxa"/>
            </w:tcMar>
            <w:vAlign w:val="center"/>
          </w:tcPr>
          <w:p w14:paraId="33154732">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仙政发〔2021〕22号</w:t>
            </w:r>
          </w:p>
        </w:tc>
        <w:tc>
          <w:tcPr>
            <w:tcW w:w="10306" w:type="dxa"/>
            <w:noWrap w:val="0"/>
            <w:tcMar>
              <w:top w:w="0" w:type="dxa"/>
              <w:left w:w="0" w:type="dxa"/>
              <w:bottom w:w="0" w:type="dxa"/>
              <w:right w:w="0" w:type="dxa"/>
            </w:tcMar>
            <w:vAlign w:val="center"/>
          </w:tcPr>
          <w:p w14:paraId="5B2CAFE7">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关于印发《仙溪镇2021年农产品质量安全事故应急预案》的通知</w:t>
            </w:r>
          </w:p>
        </w:tc>
      </w:tr>
      <w:tr w14:paraId="67BDA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7295C084">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2489" w:type="dxa"/>
            <w:noWrap w:val="0"/>
            <w:tcMar>
              <w:top w:w="0" w:type="dxa"/>
              <w:left w:w="0" w:type="dxa"/>
              <w:bottom w:w="0" w:type="dxa"/>
              <w:right w:w="0" w:type="dxa"/>
            </w:tcMar>
            <w:vAlign w:val="center"/>
          </w:tcPr>
          <w:p w14:paraId="1AA2E98F">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仙政发〔2021〕23号</w:t>
            </w:r>
          </w:p>
        </w:tc>
        <w:tc>
          <w:tcPr>
            <w:tcW w:w="10306" w:type="dxa"/>
            <w:noWrap w:val="0"/>
            <w:tcMar>
              <w:top w:w="0" w:type="dxa"/>
              <w:left w:w="0" w:type="dxa"/>
              <w:bottom w:w="0" w:type="dxa"/>
              <w:right w:w="0" w:type="dxa"/>
            </w:tcMar>
            <w:vAlign w:val="center"/>
          </w:tcPr>
          <w:p w14:paraId="656DD661">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关于印发《仙溪镇2021年农产品质量安全巡查工作方案》的通知</w:t>
            </w:r>
          </w:p>
        </w:tc>
      </w:tr>
      <w:tr w14:paraId="5DA85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3EC9D540">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2489" w:type="dxa"/>
            <w:noWrap w:val="0"/>
            <w:tcMar>
              <w:top w:w="0" w:type="dxa"/>
              <w:left w:w="0" w:type="dxa"/>
              <w:bottom w:w="0" w:type="dxa"/>
              <w:right w:w="0" w:type="dxa"/>
            </w:tcMar>
            <w:vAlign w:val="center"/>
          </w:tcPr>
          <w:p w14:paraId="6CB73B15">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仙政发〔2021〕32号</w:t>
            </w:r>
          </w:p>
        </w:tc>
        <w:tc>
          <w:tcPr>
            <w:tcW w:w="10306" w:type="dxa"/>
            <w:noWrap w:val="0"/>
            <w:tcMar>
              <w:top w:w="0" w:type="dxa"/>
              <w:left w:w="0" w:type="dxa"/>
              <w:bottom w:w="0" w:type="dxa"/>
              <w:right w:w="0" w:type="dxa"/>
            </w:tcMar>
            <w:vAlign w:val="center"/>
          </w:tcPr>
          <w:p w14:paraId="73A7F927">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关于开展2021年无偿献血活动的通知</w:t>
            </w:r>
          </w:p>
        </w:tc>
      </w:tr>
      <w:tr w14:paraId="5872A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63E6550E">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2489" w:type="dxa"/>
            <w:noWrap w:val="0"/>
            <w:tcMar>
              <w:top w:w="0" w:type="dxa"/>
              <w:left w:w="0" w:type="dxa"/>
              <w:bottom w:w="0" w:type="dxa"/>
              <w:right w:w="0" w:type="dxa"/>
            </w:tcMar>
            <w:vAlign w:val="center"/>
          </w:tcPr>
          <w:p w14:paraId="3F592BAD">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仙政发〔2021〕33号</w:t>
            </w:r>
          </w:p>
        </w:tc>
        <w:tc>
          <w:tcPr>
            <w:tcW w:w="10306" w:type="dxa"/>
            <w:noWrap w:val="0"/>
            <w:tcMar>
              <w:top w:w="0" w:type="dxa"/>
              <w:left w:w="0" w:type="dxa"/>
              <w:bottom w:w="0" w:type="dxa"/>
              <w:right w:w="0" w:type="dxa"/>
            </w:tcMar>
            <w:vAlign w:val="center"/>
          </w:tcPr>
          <w:p w14:paraId="517AF7E8">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仙溪镇2021年度城乡居民社会养老保险基金征缴工作方案</w:t>
            </w:r>
          </w:p>
        </w:tc>
      </w:tr>
      <w:tr w14:paraId="12F77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7D8058AC">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2489" w:type="dxa"/>
            <w:noWrap w:val="0"/>
            <w:tcMar>
              <w:top w:w="0" w:type="dxa"/>
              <w:left w:w="0" w:type="dxa"/>
              <w:bottom w:w="0" w:type="dxa"/>
              <w:right w:w="0" w:type="dxa"/>
            </w:tcMar>
            <w:vAlign w:val="center"/>
          </w:tcPr>
          <w:p w14:paraId="0E01536E">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仙政发〔2021〕36号</w:t>
            </w:r>
          </w:p>
        </w:tc>
        <w:tc>
          <w:tcPr>
            <w:tcW w:w="10306" w:type="dxa"/>
            <w:noWrap w:val="0"/>
            <w:tcMar>
              <w:top w:w="0" w:type="dxa"/>
              <w:left w:w="0" w:type="dxa"/>
              <w:bottom w:w="0" w:type="dxa"/>
              <w:right w:w="0" w:type="dxa"/>
            </w:tcMar>
            <w:vAlign w:val="center"/>
          </w:tcPr>
          <w:p w14:paraId="47F9EEBA">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关于省级自然灾害生活补助资金发放的通知</w:t>
            </w:r>
          </w:p>
        </w:tc>
      </w:tr>
      <w:tr w14:paraId="3E2C7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41BDD032">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2489" w:type="dxa"/>
            <w:noWrap w:val="0"/>
            <w:tcMar>
              <w:top w:w="0" w:type="dxa"/>
              <w:left w:w="0" w:type="dxa"/>
              <w:bottom w:w="0" w:type="dxa"/>
              <w:right w:w="0" w:type="dxa"/>
            </w:tcMar>
            <w:vAlign w:val="center"/>
          </w:tcPr>
          <w:p w14:paraId="15821CA7">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仙政发〔2021〕37号</w:t>
            </w:r>
          </w:p>
        </w:tc>
        <w:tc>
          <w:tcPr>
            <w:tcW w:w="10306" w:type="dxa"/>
            <w:noWrap w:val="0"/>
            <w:tcMar>
              <w:top w:w="0" w:type="dxa"/>
              <w:left w:w="0" w:type="dxa"/>
              <w:bottom w:w="0" w:type="dxa"/>
              <w:right w:w="0" w:type="dxa"/>
            </w:tcMar>
            <w:vAlign w:val="center"/>
          </w:tcPr>
          <w:p w14:paraId="71A62448">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印发《关于仙溪镇三丰村九渡水溪示范河湖的创建方案》的通知</w:t>
            </w:r>
          </w:p>
        </w:tc>
      </w:tr>
      <w:tr w14:paraId="1E342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DC5E6A0">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2489" w:type="dxa"/>
            <w:noWrap w:val="0"/>
            <w:tcMar>
              <w:top w:w="0" w:type="dxa"/>
              <w:left w:w="0" w:type="dxa"/>
              <w:bottom w:w="0" w:type="dxa"/>
              <w:right w:w="0" w:type="dxa"/>
            </w:tcMar>
            <w:vAlign w:val="center"/>
          </w:tcPr>
          <w:p w14:paraId="178AD1E1">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仙政发〔2021〕40号</w:t>
            </w:r>
          </w:p>
        </w:tc>
        <w:tc>
          <w:tcPr>
            <w:tcW w:w="10306" w:type="dxa"/>
            <w:noWrap w:val="0"/>
            <w:tcMar>
              <w:top w:w="0" w:type="dxa"/>
              <w:left w:w="0" w:type="dxa"/>
              <w:bottom w:w="0" w:type="dxa"/>
              <w:right w:w="0" w:type="dxa"/>
            </w:tcMar>
            <w:vAlign w:val="center"/>
          </w:tcPr>
          <w:p w14:paraId="55103EA5">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关于进一步做好镇区环境卫生“门前三包”工作的通知</w:t>
            </w:r>
          </w:p>
        </w:tc>
      </w:tr>
      <w:tr w14:paraId="02A8C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2896714F">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2489" w:type="dxa"/>
            <w:noWrap w:val="0"/>
            <w:tcMar>
              <w:top w:w="0" w:type="dxa"/>
              <w:left w:w="0" w:type="dxa"/>
              <w:bottom w:w="0" w:type="dxa"/>
              <w:right w:w="0" w:type="dxa"/>
            </w:tcMar>
            <w:vAlign w:val="center"/>
          </w:tcPr>
          <w:p w14:paraId="5F4E694D">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仙政发〔2021〕41号</w:t>
            </w:r>
          </w:p>
        </w:tc>
        <w:tc>
          <w:tcPr>
            <w:tcW w:w="10306" w:type="dxa"/>
            <w:noWrap w:val="0"/>
            <w:tcMar>
              <w:top w:w="0" w:type="dxa"/>
              <w:left w:w="0" w:type="dxa"/>
              <w:bottom w:w="0" w:type="dxa"/>
              <w:right w:w="0" w:type="dxa"/>
            </w:tcMar>
            <w:vAlign w:val="center"/>
          </w:tcPr>
          <w:p w14:paraId="7604336D">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关于做好2022年度城乡居民基本医疗保险参保缴费工作的通知</w:t>
            </w:r>
          </w:p>
        </w:tc>
      </w:tr>
      <w:tr w14:paraId="516AD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66C3DC21">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2489" w:type="dxa"/>
            <w:noWrap w:val="0"/>
            <w:tcMar>
              <w:top w:w="0" w:type="dxa"/>
              <w:left w:w="0" w:type="dxa"/>
              <w:bottom w:w="0" w:type="dxa"/>
              <w:right w:w="0" w:type="dxa"/>
            </w:tcMar>
            <w:vAlign w:val="center"/>
          </w:tcPr>
          <w:p w14:paraId="62034EAC">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仙政发〔2021〕42号</w:t>
            </w:r>
          </w:p>
        </w:tc>
        <w:tc>
          <w:tcPr>
            <w:tcW w:w="10306" w:type="dxa"/>
            <w:noWrap w:val="0"/>
            <w:tcMar>
              <w:top w:w="0" w:type="dxa"/>
              <w:left w:w="0" w:type="dxa"/>
              <w:bottom w:w="0" w:type="dxa"/>
              <w:right w:w="0" w:type="dxa"/>
            </w:tcMar>
            <w:vAlign w:val="center"/>
          </w:tcPr>
          <w:p w14:paraId="4339D2A2">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关于印发《仙溪镇松材线虫病除治工作实施方案》的通知</w:t>
            </w:r>
          </w:p>
        </w:tc>
      </w:tr>
      <w:tr w14:paraId="1BCCC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DB39C35">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2489" w:type="dxa"/>
            <w:noWrap w:val="0"/>
            <w:tcMar>
              <w:top w:w="0" w:type="dxa"/>
              <w:left w:w="0" w:type="dxa"/>
              <w:bottom w:w="0" w:type="dxa"/>
              <w:right w:w="0" w:type="dxa"/>
            </w:tcMar>
            <w:vAlign w:val="center"/>
          </w:tcPr>
          <w:p w14:paraId="72109BAE">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仙政发〔2021〕43号</w:t>
            </w:r>
          </w:p>
        </w:tc>
        <w:tc>
          <w:tcPr>
            <w:tcW w:w="10306" w:type="dxa"/>
            <w:noWrap w:val="0"/>
            <w:tcMar>
              <w:top w:w="0" w:type="dxa"/>
              <w:left w:w="0" w:type="dxa"/>
              <w:bottom w:w="0" w:type="dxa"/>
              <w:right w:w="0" w:type="dxa"/>
            </w:tcMar>
            <w:vAlign w:val="center"/>
          </w:tcPr>
          <w:p w14:paraId="3B473208">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关于印发《仙溪镇镇区管理综合整治工作实施方案》的通知</w:t>
            </w:r>
          </w:p>
        </w:tc>
      </w:tr>
      <w:tr w14:paraId="3FB12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09BF5DB8">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2489" w:type="dxa"/>
            <w:noWrap w:val="0"/>
            <w:tcMar>
              <w:top w:w="0" w:type="dxa"/>
              <w:left w:w="0" w:type="dxa"/>
              <w:bottom w:w="0" w:type="dxa"/>
              <w:right w:w="0" w:type="dxa"/>
            </w:tcMar>
            <w:vAlign w:val="center"/>
          </w:tcPr>
          <w:p w14:paraId="1FE5043D">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仙政发〔2022〕1号</w:t>
            </w:r>
          </w:p>
        </w:tc>
        <w:tc>
          <w:tcPr>
            <w:tcW w:w="10306" w:type="dxa"/>
            <w:noWrap w:val="0"/>
            <w:tcMar>
              <w:top w:w="0" w:type="dxa"/>
              <w:left w:w="0" w:type="dxa"/>
              <w:bottom w:w="0" w:type="dxa"/>
              <w:right w:w="0" w:type="dxa"/>
            </w:tcMar>
            <w:vAlign w:val="center"/>
          </w:tcPr>
          <w:p w14:paraId="27CEB83C">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关于印发《仙溪镇2022年春节期间疫情防控工作方案》的通知</w:t>
            </w:r>
          </w:p>
        </w:tc>
      </w:tr>
      <w:tr w14:paraId="5C3AF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7C33D06">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2489" w:type="dxa"/>
            <w:noWrap w:val="0"/>
            <w:tcMar>
              <w:top w:w="0" w:type="dxa"/>
              <w:left w:w="0" w:type="dxa"/>
              <w:bottom w:w="0" w:type="dxa"/>
              <w:right w:w="0" w:type="dxa"/>
            </w:tcMar>
            <w:vAlign w:val="center"/>
          </w:tcPr>
          <w:p w14:paraId="58CDB875">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仙政发〔2022〕2号</w:t>
            </w:r>
          </w:p>
        </w:tc>
        <w:tc>
          <w:tcPr>
            <w:tcW w:w="10306" w:type="dxa"/>
            <w:noWrap w:val="0"/>
            <w:tcMar>
              <w:top w:w="0" w:type="dxa"/>
              <w:left w:w="0" w:type="dxa"/>
              <w:bottom w:w="0" w:type="dxa"/>
              <w:right w:w="0" w:type="dxa"/>
            </w:tcMar>
            <w:vAlign w:val="center"/>
          </w:tcPr>
          <w:p w14:paraId="46770EA4">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关于印发《仙溪镇烟花爆竹打非治违专项整治行动实施方案》的通知</w:t>
            </w:r>
          </w:p>
        </w:tc>
      </w:tr>
      <w:tr w14:paraId="59B20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2DA34E36">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2489" w:type="dxa"/>
            <w:noWrap w:val="0"/>
            <w:tcMar>
              <w:top w:w="0" w:type="dxa"/>
              <w:left w:w="0" w:type="dxa"/>
              <w:bottom w:w="0" w:type="dxa"/>
              <w:right w:w="0" w:type="dxa"/>
            </w:tcMar>
            <w:vAlign w:val="center"/>
          </w:tcPr>
          <w:p w14:paraId="5166D7AB">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仙政发〔2022〕8号</w:t>
            </w:r>
          </w:p>
        </w:tc>
        <w:tc>
          <w:tcPr>
            <w:tcW w:w="10306" w:type="dxa"/>
            <w:noWrap w:val="0"/>
            <w:tcMar>
              <w:top w:w="0" w:type="dxa"/>
              <w:left w:w="0" w:type="dxa"/>
              <w:bottom w:w="0" w:type="dxa"/>
              <w:right w:w="0" w:type="dxa"/>
            </w:tcMar>
            <w:vAlign w:val="center"/>
          </w:tcPr>
          <w:p w14:paraId="134ED736">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关于印发《仙溪镇2022年农产品质量安全巡查工作方案》的通知</w:t>
            </w:r>
          </w:p>
        </w:tc>
      </w:tr>
      <w:tr w14:paraId="78C3C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2668DF09">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2489" w:type="dxa"/>
            <w:noWrap w:val="0"/>
            <w:tcMar>
              <w:top w:w="0" w:type="dxa"/>
              <w:left w:w="0" w:type="dxa"/>
              <w:bottom w:w="0" w:type="dxa"/>
              <w:right w:w="0" w:type="dxa"/>
            </w:tcMar>
            <w:vAlign w:val="center"/>
          </w:tcPr>
          <w:p w14:paraId="5EF12B36">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仙政发〔2022〕10号</w:t>
            </w:r>
          </w:p>
        </w:tc>
        <w:tc>
          <w:tcPr>
            <w:tcW w:w="10306" w:type="dxa"/>
            <w:noWrap w:val="0"/>
            <w:tcMar>
              <w:top w:w="0" w:type="dxa"/>
              <w:left w:w="0" w:type="dxa"/>
              <w:bottom w:w="0" w:type="dxa"/>
              <w:right w:w="0" w:type="dxa"/>
            </w:tcMar>
            <w:vAlign w:val="center"/>
          </w:tcPr>
          <w:p w14:paraId="071463A4">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关于印发《仙溪镇2022年农产品质量安全事故应急预案》的通知</w:t>
            </w:r>
          </w:p>
        </w:tc>
      </w:tr>
      <w:tr w14:paraId="65FD9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35E147F1">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24</w:t>
            </w:r>
          </w:p>
        </w:tc>
        <w:tc>
          <w:tcPr>
            <w:tcW w:w="2489" w:type="dxa"/>
            <w:noWrap w:val="0"/>
            <w:tcMar>
              <w:top w:w="0" w:type="dxa"/>
              <w:left w:w="0" w:type="dxa"/>
              <w:bottom w:w="0" w:type="dxa"/>
              <w:right w:w="0" w:type="dxa"/>
            </w:tcMar>
            <w:vAlign w:val="center"/>
          </w:tcPr>
          <w:p w14:paraId="16EDA05F">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仙政发〔2022〕15号</w:t>
            </w:r>
          </w:p>
        </w:tc>
        <w:tc>
          <w:tcPr>
            <w:tcW w:w="10306" w:type="dxa"/>
            <w:noWrap w:val="0"/>
            <w:tcMar>
              <w:top w:w="0" w:type="dxa"/>
              <w:left w:w="0" w:type="dxa"/>
              <w:bottom w:w="0" w:type="dxa"/>
              <w:right w:w="0" w:type="dxa"/>
            </w:tcMar>
            <w:vAlign w:val="center"/>
          </w:tcPr>
          <w:p w14:paraId="064B0910">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关于印发《仙溪镇重大动物疫病防控应急预案》的通知</w:t>
            </w:r>
          </w:p>
        </w:tc>
      </w:tr>
      <w:tr w14:paraId="761C7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6CB5915B">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2489" w:type="dxa"/>
            <w:noWrap w:val="0"/>
            <w:tcMar>
              <w:top w:w="0" w:type="dxa"/>
              <w:left w:w="0" w:type="dxa"/>
              <w:bottom w:w="0" w:type="dxa"/>
              <w:right w:w="0" w:type="dxa"/>
            </w:tcMar>
            <w:vAlign w:val="center"/>
          </w:tcPr>
          <w:p w14:paraId="402463CE">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仙政发〔2022〕18号</w:t>
            </w:r>
          </w:p>
        </w:tc>
        <w:tc>
          <w:tcPr>
            <w:tcW w:w="10306" w:type="dxa"/>
            <w:noWrap w:val="0"/>
            <w:tcMar>
              <w:top w:w="0" w:type="dxa"/>
              <w:left w:w="0" w:type="dxa"/>
              <w:bottom w:w="0" w:type="dxa"/>
              <w:right w:w="0" w:type="dxa"/>
            </w:tcMar>
            <w:vAlign w:val="center"/>
          </w:tcPr>
          <w:p w14:paraId="3A215E55">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关于印发《仙溪镇农村生活垃圾治理付费服务资金管理办法（试行）》的通知</w:t>
            </w:r>
          </w:p>
        </w:tc>
      </w:tr>
      <w:tr w14:paraId="071F8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066D2684">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2489" w:type="dxa"/>
            <w:noWrap w:val="0"/>
            <w:tcMar>
              <w:top w:w="0" w:type="dxa"/>
              <w:left w:w="0" w:type="dxa"/>
              <w:bottom w:w="0" w:type="dxa"/>
              <w:right w:w="0" w:type="dxa"/>
            </w:tcMar>
            <w:vAlign w:val="center"/>
          </w:tcPr>
          <w:p w14:paraId="2DAD92F5">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仙政发〔2022〕19号</w:t>
            </w:r>
          </w:p>
        </w:tc>
        <w:tc>
          <w:tcPr>
            <w:tcW w:w="10306" w:type="dxa"/>
            <w:noWrap w:val="0"/>
            <w:tcMar>
              <w:top w:w="0" w:type="dxa"/>
              <w:left w:w="0" w:type="dxa"/>
              <w:bottom w:w="0" w:type="dxa"/>
              <w:right w:w="0" w:type="dxa"/>
            </w:tcMar>
            <w:vAlign w:val="center"/>
          </w:tcPr>
          <w:p w14:paraId="307D9D88">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关于印发《仙溪镇交通问题顽瘴痼疾集中整治行动方案》的通知</w:t>
            </w:r>
          </w:p>
        </w:tc>
      </w:tr>
      <w:tr w14:paraId="541C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353A2ECD">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2489" w:type="dxa"/>
            <w:noWrap w:val="0"/>
            <w:tcMar>
              <w:top w:w="0" w:type="dxa"/>
              <w:left w:w="0" w:type="dxa"/>
              <w:bottom w:w="0" w:type="dxa"/>
              <w:right w:w="0" w:type="dxa"/>
            </w:tcMar>
            <w:vAlign w:val="center"/>
          </w:tcPr>
          <w:p w14:paraId="49033193">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仙政发〔2022〕21号</w:t>
            </w:r>
          </w:p>
        </w:tc>
        <w:tc>
          <w:tcPr>
            <w:tcW w:w="10306" w:type="dxa"/>
            <w:noWrap w:val="0"/>
            <w:tcMar>
              <w:top w:w="0" w:type="dxa"/>
              <w:left w:w="0" w:type="dxa"/>
              <w:bottom w:w="0" w:type="dxa"/>
              <w:right w:w="0" w:type="dxa"/>
            </w:tcMar>
            <w:vAlign w:val="center"/>
          </w:tcPr>
          <w:p w14:paraId="16405645">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关于印发《仙溪镇2022年治超工作实施方案》的通知</w:t>
            </w:r>
          </w:p>
        </w:tc>
      </w:tr>
      <w:tr w14:paraId="0E53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629E15E8">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2489" w:type="dxa"/>
            <w:noWrap w:val="0"/>
            <w:tcMar>
              <w:top w:w="0" w:type="dxa"/>
              <w:left w:w="0" w:type="dxa"/>
              <w:bottom w:w="0" w:type="dxa"/>
              <w:right w:w="0" w:type="dxa"/>
            </w:tcMar>
            <w:vAlign w:val="center"/>
          </w:tcPr>
          <w:p w14:paraId="6BC2319D">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仙政发〔2022〕23号</w:t>
            </w:r>
          </w:p>
        </w:tc>
        <w:tc>
          <w:tcPr>
            <w:tcW w:w="10306" w:type="dxa"/>
            <w:noWrap w:val="0"/>
            <w:tcMar>
              <w:top w:w="0" w:type="dxa"/>
              <w:left w:w="0" w:type="dxa"/>
              <w:bottom w:w="0" w:type="dxa"/>
              <w:right w:w="0" w:type="dxa"/>
            </w:tcMar>
            <w:vAlign w:val="center"/>
          </w:tcPr>
          <w:p w14:paraId="620895C3">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关于印发《仙溪镇安全生产“百日攻坚”实施方案》的通知</w:t>
            </w:r>
          </w:p>
        </w:tc>
      </w:tr>
      <w:tr w14:paraId="2D12F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034FD990">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2489" w:type="dxa"/>
            <w:noWrap w:val="0"/>
            <w:tcMar>
              <w:top w:w="0" w:type="dxa"/>
              <w:left w:w="0" w:type="dxa"/>
              <w:bottom w:w="0" w:type="dxa"/>
              <w:right w:w="0" w:type="dxa"/>
            </w:tcMar>
            <w:vAlign w:val="center"/>
          </w:tcPr>
          <w:p w14:paraId="266BF7E3">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仙政发〔2022〕24号</w:t>
            </w:r>
          </w:p>
        </w:tc>
        <w:tc>
          <w:tcPr>
            <w:tcW w:w="10306" w:type="dxa"/>
            <w:noWrap w:val="0"/>
            <w:tcMar>
              <w:top w:w="0" w:type="dxa"/>
              <w:left w:w="0" w:type="dxa"/>
              <w:bottom w:w="0" w:type="dxa"/>
              <w:right w:w="0" w:type="dxa"/>
            </w:tcMar>
            <w:vAlign w:val="center"/>
          </w:tcPr>
          <w:p w14:paraId="75E3CF60">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关于开展2022年无偿献血活动的通知</w:t>
            </w:r>
          </w:p>
        </w:tc>
      </w:tr>
      <w:tr w14:paraId="3875A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471F6B5B">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2489" w:type="dxa"/>
            <w:noWrap w:val="0"/>
            <w:tcMar>
              <w:top w:w="0" w:type="dxa"/>
              <w:left w:w="0" w:type="dxa"/>
              <w:bottom w:w="0" w:type="dxa"/>
              <w:right w:w="0" w:type="dxa"/>
            </w:tcMar>
            <w:vAlign w:val="center"/>
          </w:tcPr>
          <w:p w14:paraId="12177354">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仙政发〔2022〕30号</w:t>
            </w:r>
          </w:p>
        </w:tc>
        <w:tc>
          <w:tcPr>
            <w:tcW w:w="10306" w:type="dxa"/>
            <w:noWrap w:val="0"/>
            <w:tcMar>
              <w:top w:w="0" w:type="dxa"/>
              <w:left w:w="0" w:type="dxa"/>
              <w:bottom w:w="0" w:type="dxa"/>
              <w:right w:w="0" w:type="dxa"/>
            </w:tcMar>
            <w:vAlign w:val="center"/>
          </w:tcPr>
          <w:p w14:paraId="07F3B345">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关于违规野外用火有奖举报的通知</w:t>
            </w:r>
          </w:p>
        </w:tc>
      </w:tr>
      <w:tr w14:paraId="0B493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0182FB4E">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2489" w:type="dxa"/>
            <w:noWrap w:val="0"/>
            <w:tcMar>
              <w:top w:w="0" w:type="dxa"/>
              <w:left w:w="0" w:type="dxa"/>
              <w:bottom w:w="0" w:type="dxa"/>
              <w:right w:w="0" w:type="dxa"/>
            </w:tcMar>
            <w:vAlign w:val="center"/>
          </w:tcPr>
          <w:p w14:paraId="1C18C040">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仙政发〔2022〕31号</w:t>
            </w:r>
          </w:p>
        </w:tc>
        <w:tc>
          <w:tcPr>
            <w:tcW w:w="10306" w:type="dxa"/>
            <w:noWrap w:val="0"/>
            <w:tcMar>
              <w:top w:w="0" w:type="dxa"/>
              <w:left w:w="0" w:type="dxa"/>
              <w:bottom w:w="0" w:type="dxa"/>
              <w:right w:w="0" w:type="dxa"/>
            </w:tcMar>
            <w:vAlign w:val="center"/>
          </w:tcPr>
          <w:p w14:paraId="64508CBF">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关于进一步做好镇区环境卫生“门前三包”和环卫收缴任务工作的通知</w:t>
            </w:r>
          </w:p>
        </w:tc>
      </w:tr>
      <w:tr w14:paraId="13C2A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6FB941C1">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32</w:t>
            </w:r>
          </w:p>
        </w:tc>
        <w:tc>
          <w:tcPr>
            <w:tcW w:w="2489" w:type="dxa"/>
            <w:noWrap w:val="0"/>
            <w:tcMar>
              <w:top w:w="0" w:type="dxa"/>
              <w:left w:w="0" w:type="dxa"/>
              <w:bottom w:w="0" w:type="dxa"/>
              <w:right w:w="0" w:type="dxa"/>
            </w:tcMar>
            <w:vAlign w:val="center"/>
          </w:tcPr>
          <w:p w14:paraId="1FF0A222">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仙政发〔2022〕32号</w:t>
            </w:r>
          </w:p>
        </w:tc>
        <w:tc>
          <w:tcPr>
            <w:tcW w:w="10306" w:type="dxa"/>
            <w:noWrap w:val="0"/>
            <w:tcMar>
              <w:top w:w="0" w:type="dxa"/>
              <w:left w:w="0" w:type="dxa"/>
              <w:bottom w:w="0" w:type="dxa"/>
              <w:right w:w="0" w:type="dxa"/>
            </w:tcMar>
            <w:vAlign w:val="center"/>
          </w:tcPr>
          <w:p w14:paraId="4DCC861E">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关于做好2023年度城乡居民基本医疗保险参保缴费工作的通知</w:t>
            </w:r>
          </w:p>
        </w:tc>
      </w:tr>
      <w:tr w14:paraId="59FAD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385746C3">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33</w:t>
            </w:r>
          </w:p>
        </w:tc>
        <w:tc>
          <w:tcPr>
            <w:tcW w:w="2489" w:type="dxa"/>
            <w:noWrap w:val="0"/>
            <w:tcMar>
              <w:top w:w="0" w:type="dxa"/>
              <w:left w:w="0" w:type="dxa"/>
              <w:bottom w:w="0" w:type="dxa"/>
              <w:right w:w="0" w:type="dxa"/>
            </w:tcMar>
            <w:vAlign w:val="center"/>
          </w:tcPr>
          <w:p w14:paraId="211250F5">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仙政发〔2023〕1号</w:t>
            </w:r>
          </w:p>
        </w:tc>
        <w:tc>
          <w:tcPr>
            <w:tcW w:w="10306" w:type="dxa"/>
            <w:noWrap w:val="0"/>
            <w:tcMar>
              <w:top w:w="0" w:type="dxa"/>
              <w:left w:w="0" w:type="dxa"/>
              <w:bottom w:w="0" w:type="dxa"/>
              <w:right w:w="0" w:type="dxa"/>
            </w:tcMar>
            <w:vAlign w:val="center"/>
          </w:tcPr>
          <w:p w14:paraId="16208F09">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关于下达2022-2023年度中央自然灾害救灾（冬春临时生活困难救助）资金的通知</w:t>
            </w:r>
          </w:p>
        </w:tc>
      </w:tr>
      <w:tr w14:paraId="39873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14DC1E09">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34</w:t>
            </w:r>
          </w:p>
        </w:tc>
        <w:tc>
          <w:tcPr>
            <w:tcW w:w="2489" w:type="dxa"/>
            <w:noWrap w:val="0"/>
            <w:tcMar>
              <w:top w:w="0" w:type="dxa"/>
              <w:left w:w="0" w:type="dxa"/>
              <w:bottom w:w="0" w:type="dxa"/>
              <w:right w:w="0" w:type="dxa"/>
            </w:tcMar>
            <w:vAlign w:val="center"/>
          </w:tcPr>
          <w:p w14:paraId="0D85588D">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仙政发〔2023〕3号</w:t>
            </w:r>
          </w:p>
        </w:tc>
        <w:tc>
          <w:tcPr>
            <w:tcW w:w="10306" w:type="dxa"/>
            <w:noWrap w:val="0"/>
            <w:tcMar>
              <w:top w:w="0" w:type="dxa"/>
              <w:left w:w="0" w:type="dxa"/>
              <w:bottom w:w="0" w:type="dxa"/>
              <w:right w:w="0" w:type="dxa"/>
            </w:tcMar>
            <w:vAlign w:val="center"/>
          </w:tcPr>
          <w:p w14:paraId="1F2754FE">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关于开展新增耕地“春苗”行动实施方案</w:t>
            </w:r>
          </w:p>
        </w:tc>
      </w:tr>
      <w:tr w14:paraId="05798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24099467">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35</w:t>
            </w:r>
          </w:p>
        </w:tc>
        <w:tc>
          <w:tcPr>
            <w:tcW w:w="2489" w:type="dxa"/>
            <w:noWrap w:val="0"/>
            <w:tcMar>
              <w:top w:w="0" w:type="dxa"/>
              <w:left w:w="0" w:type="dxa"/>
              <w:bottom w:w="0" w:type="dxa"/>
              <w:right w:w="0" w:type="dxa"/>
            </w:tcMar>
            <w:vAlign w:val="center"/>
          </w:tcPr>
          <w:p w14:paraId="6BA3AECE">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仙政发〔2023〕7号</w:t>
            </w:r>
          </w:p>
        </w:tc>
        <w:tc>
          <w:tcPr>
            <w:tcW w:w="10306" w:type="dxa"/>
            <w:noWrap w:val="0"/>
            <w:tcMar>
              <w:top w:w="0" w:type="dxa"/>
              <w:left w:w="0" w:type="dxa"/>
              <w:bottom w:w="0" w:type="dxa"/>
              <w:right w:w="0" w:type="dxa"/>
            </w:tcMar>
            <w:vAlign w:val="center"/>
          </w:tcPr>
          <w:p w14:paraId="594B9A72">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关于印发《仙溪镇2023年农村人居环境整治实施方案》的通知</w:t>
            </w:r>
          </w:p>
        </w:tc>
      </w:tr>
      <w:tr w14:paraId="3DE92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C20DED9">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36</w:t>
            </w:r>
          </w:p>
        </w:tc>
        <w:tc>
          <w:tcPr>
            <w:tcW w:w="2489" w:type="dxa"/>
            <w:noWrap w:val="0"/>
            <w:tcMar>
              <w:top w:w="0" w:type="dxa"/>
              <w:left w:w="0" w:type="dxa"/>
              <w:bottom w:w="0" w:type="dxa"/>
              <w:right w:w="0" w:type="dxa"/>
            </w:tcMar>
            <w:vAlign w:val="center"/>
          </w:tcPr>
          <w:p w14:paraId="222672DC">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仙政发〔2023〕10号</w:t>
            </w:r>
          </w:p>
        </w:tc>
        <w:tc>
          <w:tcPr>
            <w:tcW w:w="10306" w:type="dxa"/>
            <w:noWrap w:val="0"/>
            <w:tcMar>
              <w:top w:w="0" w:type="dxa"/>
              <w:left w:w="0" w:type="dxa"/>
              <w:bottom w:w="0" w:type="dxa"/>
              <w:right w:w="0" w:type="dxa"/>
            </w:tcMar>
            <w:vAlign w:val="center"/>
          </w:tcPr>
          <w:p w14:paraId="684C55F0">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关于印发《仙溪镇防溺水工作实施方案》的通知</w:t>
            </w:r>
          </w:p>
        </w:tc>
      </w:tr>
      <w:tr w14:paraId="25AB7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7E8560BF">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37</w:t>
            </w:r>
          </w:p>
        </w:tc>
        <w:tc>
          <w:tcPr>
            <w:tcW w:w="2489" w:type="dxa"/>
            <w:noWrap w:val="0"/>
            <w:tcMar>
              <w:top w:w="0" w:type="dxa"/>
              <w:left w:w="0" w:type="dxa"/>
              <w:bottom w:w="0" w:type="dxa"/>
              <w:right w:w="0" w:type="dxa"/>
            </w:tcMar>
            <w:vAlign w:val="center"/>
          </w:tcPr>
          <w:p w14:paraId="7E46C466">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仙政发〔2023〕11号</w:t>
            </w:r>
          </w:p>
        </w:tc>
        <w:tc>
          <w:tcPr>
            <w:tcW w:w="10306" w:type="dxa"/>
            <w:noWrap w:val="0"/>
            <w:tcMar>
              <w:top w:w="0" w:type="dxa"/>
              <w:left w:w="0" w:type="dxa"/>
              <w:bottom w:w="0" w:type="dxa"/>
              <w:right w:w="0" w:type="dxa"/>
            </w:tcMar>
            <w:vAlign w:val="center"/>
          </w:tcPr>
          <w:p w14:paraId="22677D5B">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关于印发《仙溪镇农村人居环境突出问题集中整治“百日攻坚”行动方案》的通知</w:t>
            </w:r>
          </w:p>
        </w:tc>
      </w:tr>
      <w:tr w14:paraId="42A6E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3DF08916">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38</w:t>
            </w:r>
          </w:p>
        </w:tc>
        <w:tc>
          <w:tcPr>
            <w:tcW w:w="2489" w:type="dxa"/>
            <w:noWrap w:val="0"/>
            <w:tcMar>
              <w:top w:w="0" w:type="dxa"/>
              <w:left w:w="0" w:type="dxa"/>
              <w:bottom w:w="0" w:type="dxa"/>
              <w:right w:w="0" w:type="dxa"/>
            </w:tcMar>
            <w:vAlign w:val="center"/>
          </w:tcPr>
          <w:p w14:paraId="2F883EDB">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仙政发〔2023〕12号</w:t>
            </w:r>
          </w:p>
        </w:tc>
        <w:tc>
          <w:tcPr>
            <w:tcW w:w="10306" w:type="dxa"/>
            <w:noWrap w:val="0"/>
            <w:tcMar>
              <w:top w:w="0" w:type="dxa"/>
              <w:left w:w="0" w:type="dxa"/>
              <w:bottom w:w="0" w:type="dxa"/>
              <w:right w:w="0" w:type="dxa"/>
            </w:tcMar>
            <w:vAlign w:val="center"/>
          </w:tcPr>
          <w:p w14:paraId="373F7426">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关于印发《仙溪镇207国道沿线和洢水河流域人居环境集中整治工作方案》的通知</w:t>
            </w:r>
          </w:p>
        </w:tc>
      </w:tr>
      <w:tr w14:paraId="0D4D1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76C0671">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39</w:t>
            </w:r>
          </w:p>
        </w:tc>
        <w:tc>
          <w:tcPr>
            <w:tcW w:w="2489" w:type="dxa"/>
            <w:noWrap w:val="0"/>
            <w:tcMar>
              <w:top w:w="0" w:type="dxa"/>
              <w:left w:w="0" w:type="dxa"/>
              <w:bottom w:w="0" w:type="dxa"/>
              <w:right w:w="0" w:type="dxa"/>
            </w:tcMar>
            <w:vAlign w:val="center"/>
          </w:tcPr>
          <w:p w14:paraId="418DB46D">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仙政发〔2023〕14号</w:t>
            </w:r>
          </w:p>
        </w:tc>
        <w:tc>
          <w:tcPr>
            <w:tcW w:w="10306" w:type="dxa"/>
            <w:noWrap w:val="0"/>
            <w:tcMar>
              <w:top w:w="0" w:type="dxa"/>
              <w:left w:w="0" w:type="dxa"/>
              <w:bottom w:w="0" w:type="dxa"/>
              <w:right w:w="0" w:type="dxa"/>
            </w:tcMar>
            <w:vAlign w:val="center"/>
          </w:tcPr>
          <w:p w14:paraId="474C6F96">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关于印发《仙溪镇2023年农产品质量安全事故应急预案》的通知</w:t>
            </w:r>
          </w:p>
        </w:tc>
      </w:tr>
      <w:tr w14:paraId="44A9D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4E2305B5">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2489" w:type="dxa"/>
            <w:noWrap w:val="0"/>
            <w:tcMar>
              <w:top w:w="0" w:type="dxa"/>
              <w:left w:w="0" w:type="dxa"/>
              <w:bottom w:w="0" w:type="dxa"/>
              <w:right w:w="0" w:type="dxa"/>
            </w:tcMar>
            <w:vAlign w:val="center"/>
          </w:tcPr>
          <w:p w14:paraId="40B1E968">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仙政发〔2023〕23号</w:t>
            </w:r>
          </w:p>
        </w:tc>
        <w:tc>
          <w:tcPr>
            <w:tcW w:w="10306" w:type="dxa"/>
            <w:noWrap w:val="0"/>
            <w:tcMar>
              <w:top w:w="0" w:type="dxa"/>
              <w:left w:w="0" w:type="dxa"/>
              <w:bottom w:w="0" w:type="dxa"/>
              <w:right w:w="0" w:type="dxa"/>
            </w:tcMar>
            <w:vAlign w:val="center"/>
          </w:tcPr>
          <w:p w14:paraId="1F578094">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关于印发《仙溪镇燃气安全排查整治专项行动工作方案》的通知</w:t>
            </w:r>
          </w:p>
        </w:tc>
      </w:tr>
      <w:tr w14:paraId="1105A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45F22BCD">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41</w:t>
            </w:r>
          </w:p>
        </w:tc>
        <w:tc>
          <w:tcPr>
            <w:tcW w:w="2489" w:type="dxa"/>
            <w:noWrap w:val="0"/>
            <w:tcMar>
              <w:top w:w="0" w:type="dxa"/>
              <w:left w:w="0" w:type="dxa"/>
              <w:bottom w:w="0" w:type="dxa"/>
              <w:right w:w="0" w:type="dxa"/>
            </w:tcMar>
            <w:vAlign w:val="center"/>
          </w:tcPr>
          <w:p w14:paraId="674EF4A0">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仙政发〔2023〕26号</w:t>
            </w:r>
          </w:p>
        </w:tc>
        <w:tc>
          <w:tcPr>
            <w:tcW w:w="10306" w:type="dxa"/>
            <w:noWrap w:val="0"/>
            <w:tcMar>
              <w:top w:w="0" w:type="dxa"/>
              <w:left w:w="0" w:type="dxa"/>
              <w:bottom w:w="0" w:type="dxa"/>
              <w:right w:w="0" w:type="dxa"/>
            </w:tcMar>
            <w:vAlign w:val="center"/>
          </w:tcPr>
          <w:p w14:paraId="66F2D63E">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关于印发《仙溪镇2023年“两癌”免费检查项目实施方案》的通知</w:t>
            </w:r>
          </w:p>
        </w:tc>
      </w:tr>
      <w:tr w14:paraId="0B8FF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6FC026ED">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42</w:t>
            </w:r>
          </w:p>
        </w:tc>
        <w:tc>
          <w:tcPr>
            <w:tcW w:w="2489" w:type="dxa"/>
            <w:noWrap w:val="0"/>
            <w:tcMar>
              <w:top w:w="0" w:type="dxa"/>
              <w:left w:w="0" w:type="dxa"/>
              <w:bottom w:w="0" w:type="dxa"/>
              <w:right w:w="0" w:type="dxa"/>
            </w:tcMar>
            <w:vAlign w:val="center"/>
          </w:tcPr>
          <w:p w14:paraId="383953D5">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仙政发〔2023〕29号</w:t>
            </w:r>
          </w:p>
        </w:tc>
        <w:tc>
          <w:tcPr>
            <w:tcW w:w="10306" w:type="dxa"/>
            <w:noWrap w:val="0"/>
            <w:tcMar>
              <w:top w:w="0" w:type="dxa"/>
              <w:left w:w="0" w:type="dxa"/>
              <w:bottom w:w="0" w:type="dxa"/>
              <w:right w:w="0" w:type="dxa"/>
            </w:tcMar>
            <w:vAlign w:val="center"/>
          </w:tcPr>
          <w:p w14:paraId="127F8E57">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关于开展2023年无偿献血活动的通知</w:t>
            </w:r>
          </w:p>
        </w:tc>
      </w:tr>
      <w:tr w14:paraId="04DF0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16C85D45">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43</w:t>
            </w:r>
          </w:p>
        </w:tc>
        <w:tc>
          <w:tcPr>
            <w:tcW w:w="2489" w:type="dxa"/>
            <w:noWrap w:val="0"/>
            <w:tcMar>
              <w:top w:w="0" w:type="dxa"/>
              <w:left w:w="0" w:type="dxa"/>
              <w:bottom w:w="0" w:type="dxa"/>
              <w:right w:w="0" w:type="dxa"/>
            </w:tcMar>
            <w:vAlign w:val="center"/>
          </w:tcPr>
          <w:p w14:paraId="333A081E">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仙政发〔2023〕32号</w:t>
            </w:r>
          </w:p>
        </w:tc>
        <w:tc>
          <w:tcPr>
            <w:tcW w:w="10306" w:type="dxa"/>
            <w:noWrap w:val="0"/>
            <w:tcMar>
              <w:top w:w="0" w:type="dxa"/>
              <w:left w:w="0" w:type="dxa"/>
              <w:bottom w:w="0" w:type="dxa"/>
              <w:right w:w="0" w:type="dxa"/>
            </w:tcMar>
            <w:vAlign w:val="center"/>
          </w:tcPr>
          <w:p w14:paraId="41CA772B">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关于印发《仙溪镇2023年受灾困难群众因灾倒损住房恢复重建实施方案》的通知</w:t>
            </w:r>
          </w:p>
        </w:tc>
      </w:tr>
      <w:tr w14:paraId="7EF85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7D600860">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44</w:t>
            </w:r>
          </w:p>
        </w:tc>
        <w:tc>
          <w:tcPr>
            <w:tcW w:w="2489" w:type="dxa"/>
            <w:noWrap w:val="0"/>
            <w:tcMar>
              <w:top w:w="0" w:type="dxa"/>
              <w:left w:w="0" w:type="dxa"/>
              <w:bottom w:w="0" w:type="dxa"/>
              <w:right w:w="0" w:type="dxa"/>
            </w:tcMar>
            <w:vAlign w:val="center"/>
          </w:tcPr>
          <w:p w14:paraId="047942AC">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仙政发〔2023〕35号</w:t>
            </w:r>
          </w:p>
        </w:tc>
        <w:tc>
          <w:tcPr>
            <w:tcW w:w="10306" w:type="dxa"/>
            <w:noWrap w:val="0"/>
            <w:tcMar>
              <w:top w:w="0" w:type="dxa"/>
              <w:left w:w="0" w:type="dxa"/>
              <w:bottom w:w="0" w:type="dxa"/>
              <w:right w:w="0" w:type="dxa"/>
            </w:tcMar>
            <w:vAlign w:val="center"/>
          </w:tcPr>
          <w:p w14:paraId="2454D879">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关于印发《仙溪镇2023年度城乡居民社会养老保险基金征缴工作方案》的通知</w:t>
            </w:r>
          </w:p>
        </w:tc>
      </w:tr>
      <w:tr w14:paraId="44F25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93BC521">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45</w:t>
            </w:r>
          </w:p>
        </w:tc>
        <w:tc>
          <w:tcPr>
            <w:tcW w:w="2489" w:type="dxa"/>
            <w:noWrap w:val="0"/>
            <w:tcMar>
              <w:top w:w="0" w:type="dxa"/>
              <w:left w:w="0" w:type="dxa"/>
              <w:bottom w:w="0" w:type="dxa"/>
              <w:right w:w="0" w:type="dxa"/>
            </w:tcMar>
            <w:vAlign w:val="center"/>
          </w:tcPr>
          <w:p w14:paraId="329460C1">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仙政发〔2023〕36号</w:t>
            </w:r>
          </w:p>
        </w:tc>
        <w:tc>
          <w:tcPr>
            <w:tcW w:w="10306" w:type="dxa"/>
            <w:noWrap w:val="0"/>
            <w:tcMar>
              <w:top w:w="0" w:type="dxa"/>
              <w:left w:w="0" w:type="dxa"/>
              <w:bottom w:w="0" w:type="dxa"/>
              <w:right w:w="0" w:type="dxa"/>
            </w:tcMar>
            <w:vAlign w:val="center"/>
          </w:tcPr>
          <w:p w14:paraId="66122703">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关于印发《仙溪镇2024年度城乡居民基本医疗保险参保缴费工作方案》的通知</w:t>
            </w:r>
          </w:p>
        </w:tc>
      </w:tr>
      <w:tr w14:paraId="5F5F4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2DF7FB37">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46</w:t>
            </w:r>
          </w:p>
        </w:tc>
        <w:tc>
          <w:tcPr>
            <w:tcW w:w="2489" w:type="dxa"/>
            <w:noWrap w:val="0"/>
            <w:tcMar>
              <w:top w:w="0" w:type="dxa"/>
              <w:left w:w="0" w:type="dxa"/>
              <w:bottom w:w="0" w:type="dxa"/>
              <w:right w:w="0" w:type="dxa"/>
            </w:tcMar>
            <w:vAlign w:val="center"/>
          </w:tcPr>
          <w:p w14:paraId="31CDF8CA">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仙政发〔2023〕37号</w:t>
            </w:r>
          </w:p>
        </w:tc>
        <w:tc>
          <w:tcPr>
            <w:tcW w:w="10306" w:type="dxa"/>
            <w:noWrap w:val="0"/>
            <w:tcMar>
              <w:top w:w="0" w:type="dxa"/>
              <w:left w:w="0" w:type="dxa"/>
              <w:bottom w:w="0" w:type="dxa"/>
              <w:right w:w="0" w:type="dxa"/>
            </w:tcMar>
            <w:vAlign w:val="center"/>
          </w:tcPr>
          <w:p w14:paraId="571933C1">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关于印发《仙溪镇龙丰村月形湾河段示范河段创建实施方案》的通知</w:t>
            </w:r>
          </w:p>
        </w:tc>
      </w:tr>
      <w:tr w14:paraId="0F85B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47AFC8C6">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47</w:t>
            </w:r>
          </w:p>
        </w:tc>
        <w:tc>
          <w:tcPr>
            <w:tcW w:w="2489" w:type="dxa"/>
            <w:noWrap w:val="0"/>
            <w:tcMar>
              <w:top w:w="0" w:type="dxa"/>
              <w:left w:w="0" w:type="dxa"/>
              <w:bottom w:w="0" w:type="dxa"/>
              <w:right w:w="0" w:type="dxa"/>
            </w:tcMar>
            <w:vAlign w:val="center"/>
          </w:tcPr>
          <w:p w14:paraId="738504D4">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仙政发〔2023〕39号</w:t>
            </w:r>
          </w:p>
        </w:tc>
        <w:tc>
          <w:tcPr>
            <w:tcW w:w="10306" w:type="dxa"/>
            <w:noWrap w:val="0"/>
            <w:tcMar>
              <w:top w:w="0" w:type="dxa"/>
              <w:left w:w="0" w:type="dxa"/>
              <w:bottom w:w="0" w:type="dxa"/>
              <w:right w:w="0" w:type="dxa"/>
            </w:tcMar>
            <w:vAlign w:val="center"/>
          </w:tcPr>
          <w:p w14:paraId="25DAC4C7">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关于进一步做好镇区卫生环卫费收缴任务工作的通知</w:t>
            </w:r>
          </w:p>
        </w:tc>
      </w:tr>
      <w:tr w14:paraId="4DC35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2DBB21E0">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48</w:t>
            </w:r>
          </w:p>
        </w:tc>
        <w:tc>
          <w:tcPr>
            <w:tcW w:w="2489" w:type="dxa"/>
            <w:noWrap w:val="0"/>
            <w:tcMar>
              <w:top w:w="0" w:type="dxa"/>
              <w:left w:w="0" w:type="dxa"/>
              <w:bottom w:w="0" w:type="dxa"/>
              <w:right w:w="0" w:type="dxa"/>
            </w:tcMar>
            <w:vAlign w:val="center"/>
          </w:tcPr>
          <w:p w14:paraId="5B34A16E">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仙政发〔2023〕42号</w:t>
            </w:r>
          </w:p>
        </w:tc>
        <w:tc>
          <w:tcPr>
            <w:tcW w:w="10306" w:type="dxa"/>
            <w:noWrap w:val="0"/>
            <w:tcMar>
              <w:top w:w="0" w:type="dxa"/>
              <w:left w:w="0" w:type="dxa"/>
              <w:bottom w:w="0" w:type="dxa"/>
              <w:right w:w="0" w:type="dxa"/>
            </w:tcMar>
            <w:vAlign w:val="center"/>
          </w:tcPr>
          <w:p w14:paraId="6194E348">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关于下达2023年省级自然灾害救灾（生活救助）资金的通知</w:t>
            </w:r>
          </w:p>
        </w:tc>
      </w:tr>
      <w:tr w14:paraId="44AD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327342BB">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49</w:t>
            </w:r>
          </w:p>
        </w:tc>
        <w:tc>
          <w:tcPr>
            <w:tcW w:w="2489" w:type="dxa"/>
            <w:noWrap w:val="0"/>
            <w:tcMar>
              <w:top w:w="0" w:type="dxa"/>
              <w:left w:w="0" w:type="dxa"/>
              <w:bottom w:w="0" w:type="dxa"/>
              <w:right w:w="0" w:type="dxa"/>
            </w:tcMar>
            <w:vAlign w:val="center"/>
          </w:tcPr>
          <w:p w14:paraId="035F7285">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仙政发〔2023〕43号</w:t>
            </w:r>
          </w:p>
        </w:tc>
        <w:tc>
          <w:tcPr>
            <w:tcW w:w="10306" w:type="dxa"/>
            <w:noWrap w:val="0"/>
            <w:tcMar>
              <w:top w:w="0" w:type="dxa"/>
              <w:left w:w="0" w:type="dxa"/>
              <w:bottom w:w="0" w:type="dxa"/>
              <w:right w:w="0" w:type="dxa"/>
            </w:tcMar>
            <w:vAlign w:val="center"/>
          </w:tcPr>
          <w:p w14:paraId="76E04CAC">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关于印发《仙溪镇农村生活垃圾治理付费服务资金管理办法（试行）》的通知</w:t>
            </w:r>
          </w:p>
        </w:tc>
      </w:tr>
      <w:tr w14:paraId="43F8B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12C2AC95">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2489" w:type="dxa"/>
            <w:noWrap w:val="0"/>
            <w:tcMar>
              <w:top w:w="0" w:type="dxa"/>
              <w:left w:w="0" w:type="dxa"/>
              <w:bottom w:w="0" w:type="dxa"/>
              <w:right w:w="0" w:type="dxa"/>
            </w:tcMar>
            <w:vAlign w:val="center"/>
          </w:tcPr>
          <w:p w14:paraId="37963BCF">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仙政发〔2023〕45号</w:t>
            </w:r>
          </w:p>
        </w:tc>
        <w:tc>
          <w:tcPr>
            <w:tcW w:w="10306" w:type="dxa"/>
            <w:noWrap w:val="0"/>
            <w:tcMar>
              <w:top w:w="0" w:type="dxa"/>
              <w:left w:w="0" w:type="dxa"/>
              <w:bottom w:w="0" w:type="dxa"/>
              <w:right w:w="0" w:type="dxa"/>
            </w:tcMar>
            <w:vAlign w:val="center"/>
          </w:tcPr>
          <w:p w14:paraId="4958123B">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关于印发《仙溪镇道路交通事故预防“冬季攻势”行动方案》的通知</w:t>
            </w:r>
          </w:p>
        </w:tc>
      </w:tr>
      <w:tr w14:paraId="169C4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3EB37C64">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51</w:t>
            </w:r>
          </w:p>
        </w:tc>
        <w:tc>
          <w:tcPr>
            <w:tcW w:w="2489" w:type="dxa"/>
            <w:noWrap w:val="0"/>
            <w:tcMar>
              <w:top w:w="0" w:type="dxa"/>
              <w:left w:w="0" w:type="dxa"/>
              <w:bottom w:w="0" w:type="dxa"/>
              <w:right w:w="0" w:type="dxa"/>
            </w:tcMar>
            <w:vAlign w:val="center"/>
          </w:tcPr>
          <w:p w14:paraId="08C66909">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仙政发〔2023〕46号</w:t>
            </w:r>
          </w:p>
        </w:tc>
        <w:tc>
          <w:tcPr>
            <w:tcW w:w="10306" w:type="dxa"/>
            <w:noWrap w:val="0"/>
            <w:tcMar>
              <w:top w:w="0" w:type="dxa"/>
              <w:left w:w="0" w:type="dxa"/>
              <w:bottom w:w="0" w:type="dxa"/>
              <w:right w:w="0" w:type="dxa"/>
            </w:tcMar>
            <w:vAlign w:val="center"/>
          </w:tcPr>
          <w:p w14:paraId="03781ADB">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关于下达2023-2024年度中央自然灾害救灾（冬春临时生活困难救助）资金的通知</w:t>
            </w:r>
          </w:p>
        </w:tc>
      </w:tr>
      <w:tr w14:paraId="05CEB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3E1151D0">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52</w:t>
            </w:r>
          </w:p>
        </w:tc>
        <w:tc>
          <w:tcPr>
            <w:tcW w:w="2489" w:type="dxa"/>
            <w:noWrap w:val="0"/>
            <w:tcMar>
              <w:top w:w="0" w:type="dxa"/>
              <w:left w:w="0" w:type="dxa"/>
              <w:bottom w:w="0" w:type="dxa"/>
              <w:right w:w="0" w:type="dxa"/>
            </w:tcMar>
            <w:vAlign w:val="center"/>
          </w:tcPr>
          <w:p w14:paraId="2F3A48E7">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仙政发〔2024〕1号</w:t>
            </w:r>
          </w:p>
        </w:tc>
        <w:tc>
          <w:tcPr>
            <w:tcW w:w="10306" w:type="dxa"/>
            <w:noWrap w:val="0"/>
            <w:tcMar>
              <w:top w:w="0" w:type="dxa"/>
              <w:left w:w="0" w:type="dxa"/>
              <w:bottom w:w="0" w:type="dxa"/>
              <w:right w:w="0" w:type="dxa"/>
            </w:tcMar>
            <w:vAlign w:val="center"/>
          </w:tcPr>
          <w:p w14:paraId="6EED00DC">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关于印发《仙溪镇城镇建成区建筑物屋顶棚架集中排查整治实施方案》的通知</w:t>
            </w:r>
          </w:p>
        </w:tc>
      </w:tr>
      <w:tr w14:paraId="58140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0CE69380">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53</w:t>
            </w:r>
          </w:p>
        </w:tc>
        <w:tc>
          <w:tcPr>
            <w:tcW w:w="2489" w:type="dxa"/>
            <w:noWrap w:val="0"/>
            <w:tcMar>
              <w:top w:w="0" w:type="dxa"/>
              <w:left w:w="0" w:type="dxa"/>
              <w:bottom w:w="0" w:type="dxa"/>
              <w:right w:w="0" w:type="dxa"/>
            </w:tcMar>
            <w:vAlign w:val="center"/>
          </w:tcPr>
          <w:p w14:paraId="73D9B062">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仙政发〔2024〕4号</w:t>
            </w:r>
          </w:p>
        </w:tc>
        <w:tc>
          <w:tcPr>
            <w:tcW w:w="10306" w:type="dxa"/>
            <w:noWrap w:val="0"/>
            <w:tcMar>
              <w:top w:w="0" w:type="dxa"/>
              <w:left w:w="0" w:type="dxa"/>
              <w:bottom w:w="0" w:type="dxa"/>
              <w:right w:w="0" w:type="dxa"/>
            </w:tcMar>
            <w:vAlign w:val="center"/>
          </w:tcPr>
          <w:p w14:paraId="6789C18D">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关于印发《仙溪镇2024年农产品质量安全事故应急预案》的通知</w:t>
            </w:r>
          </w:p>
        </w:tc>
      </w:tr>
      <w:tr w14:paraId="62E5E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3B64A347">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54</w:t>
            </w:r>
          </w:p>
        </w:tc>
        <w:tc>
          <w:tcPr>
            <w:tcW w:w="2489" w:type="dxa"/>
            <w:noWrap w:val="0"/>
            <w:tcMar>
              <w:top w:w="0" w:type="dxa"/>
              <w:left w:w="0" w:type="dxa"/>
              <w:bottom w:w="0" w:type="dxa"/>
              <w:right w:w="0" w:type="dxa"/>
            </w:tcMar>
            <w:vAlign w:val="center"/>
          </w:tcPr>
          <w:p w14:paraId="61817F91">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仙政发〔2024〕6号</w:t>
            </w:r>
          </w:p>
        </w:tc>
        <w:tc>
          <w:tcPr>
            <w:tcW w:w="10306" w:type="dxa"/>
            <w:noWrap w:val="0"/>
            <w:tcMar>
              <w:top w:w="0" w:type="dxa"/>
              <w:left w:w="0" w:type="dxa"/>
              <w:bottom w:w="0" w:type="dxa"/>
              <w:right w:w="0" w:type="dxa"/>
            </w:tcMar>
            <w:vAlign w:val="center"/>
          </w:tcPr>
          <w:p w14:paraId="047433FB">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关于印发《仙溪镇2024年农产品质量安全巡查工作方案》的通知</w:t>
            </w:r>
          </w:p>
        </w:tc>
      </w:tr>
      <w:tr w14:paraId="46718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073F2C06">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55</w:t>
            </w:r>
          </w:p>
        </w:tc>
        <w:tc>
          <w:tcPr>
            <w:tcW w:w="2489" w:type="dxa"/>
            <w:noWrap w:val="0"/>
            <w:tcMar>
              <w:top w:w="0" w:type="dxa"/>
              <w:left w:w="0" w:type="dxa"/>
              <w:bottom w:w="0" w:type="dxa"/>
              <w:right w:w="0" w:type="dxa"/>
            </w:tcMar>
            <w:vAlign w:val="center"/>
          </w:tcPr>
          <w:p w14:paraId="4B4AF335">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仙政发〔2024〕7号</w:t>
            </w:r>
          </w:p>
        </w:tc>
        <w:tc>
          <w:tcPr>
            <w:tcW w:w="10306" w:type="dxa"/>
            <w:noWrap w:val="0"/>
            <w:tcMar>
              <w:top w:w="0" w:type="dxa"/>
              <w:left w:w="0" w:type="dxa"/>
              <w:bottom w:w="0" w:type="dxa"/>
              <w:right w:w="0" w:type="dxa"/>
            </w:tcMar>
            <w:vAlign w:val="center"/>
          </w:tcPr>
          <w:p w14:paraId="302F0E60">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关于印发《仙溪镇防溺水工作实施方案》的通知</w:t>
            </w:r>
          </w:p>
        </w:tc>
      </w:tr>
      <w:tr w14:paraId="0BBFD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1A10C2DF">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56</w:t>
            </w:r>
          </w:p>
        </w:tc>
        <w:tc>
          <w:tcPr>
            <w:tcW w:w="2489" w:type="dxa"/>
            <w:noWrap w:val="0"/>
            <w:tcMar>
              <w:top w:w="0" w:type="dxa"/>
              <w:left w:w="0" w:type="dxa"/>
              <w:bottom w:w="0" w:type="dxa"/>
              <w:right w:w="0" w:type="dxa"/>
            </w:tcMar>
            <w:vAlign w:val="center"/>
          </w:tcPr>
          <w:p w14:paraId="0C2BEE7A">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仙政发〔2024〕11号</w:t>
            </w:r>
          </w:p>
        </w:tc>
        <w:tc>
          <w:tcPr>
            <w:tcW w:w="10306" w:type="dxa"/>
            <w:noWrap w:val="0"/>
            <w:tcMar>
              <w:top w:w="0" w:type="dxa"/>
              <w:left w:w="0" w:type="dxa"/>
              <w:bottom w:w="0" w:type="dxa"/>
              <w:right w:w="0" w:type="dxa"/>
            </w:tcMar>
            <w:vAlign w:val="center"/>
          </w:tcPr>
          <w:p w14:paraId="58148E68">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关于印发《仙溪镇2024年度城乡居民社会养老保险基金征缴工作方案》的通知</w:t>
            </w:r>
          </w:p>
        </w:tc>
      </w:tr>
      <w:tr w14:paraId="68AD0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C1069CE">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57</w:t>
            </w:r>
          </w:p>
        </w:tc>
        <w:tc>
          <w:tcPr>
            <w:tcW w:w="2489" w:type="dxa"/>
            <w:noWrap w:val="0"/>
            <w:tcMar>
              <w:top w:w="0" w:type="dxa"/>
              <w:left w:w="0" w:type="dxa"/>
              <w:bottom w:w="0" w:type="dxa"/>
              <w:right w:w="0" w:type="dxa"/>
            </w:tcMar>
            <w:vAlign w:val="center"/>
          </w:tcPr>
          <w:p w14:paraId="5EE63872">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仙政发〔2024〕13号</w:t>
            </w:r>
          </w:p>
        </w:tc>
        <w:tc>
          <w:tcPr>
            <w:tcW w:w="10306" w:type="dxa"/>
            <w:noWrap w:val="0"/>
            <w:tcMar>
              <w:top w:w="0" w:type="dxa"/>
              <w:left w:w="0" w:type="dxa"/>
              <w:bottom w:w="0" w:type="dxa"/>
              <w:right w:w="0" w:type="dxa"/>
            </w:tcMar>
            <w:vAlign w:val="center"/>
          </w:tcPr>
          <w:p w14:paraId="0692D52A">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关于进一步做好镇区卫生环卫费收缴任务工作的通知</w:t>
            </w:r>
          </w:p>
        </w:tc>
      </w:tr>
      <w:tr w14:paraId="0C82B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4A792E9D">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58</w:t>
            </w:r>
          </w:p>
        </w:tc>
        <w:tc>
          <w:tcPr>
            <w:tcW w:w="2489" w:type="dxa"/>
            <w:noWrap w:val="0"/>
            <w:tcMar>
              <w:top w:w="0" w:type="dxa"/>
              <w:left w:w="0" w:type="dxa"/>
              <w:bottom w:w="0" w:type="dxa"/>
              <w:right w:w="0" w:type="dxa"/>
            </w:tcMar>
            <w:vAlign w:val="center"/>
          </w:tcPr>
          <w:p w14:paraId="1DE4B080">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仙政发〔2024〕14号</w:t>
            </w:r>
          </w:p>
        </w:tc>
        <w:tc>
          <w:tcPr>
            <w:tcW w:w="10306" w:type="dxa"/>
            <w:noWrap w:val="0"/>
            <w:tcMar>
              <w:top w:w="0" w:type="dxa"/>
              <w:left w:w="0" w:type="dxa"/>
              <w:bottom w:w="0" w:type="dxa"/>
              <w:right w:w="0" w:type="dxa"/>
            </w:tcMar>
            <w:vAlign w:val="center"/>
          </w:tcPr>
          <w:p w14:paraId="71919C5F">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关于印发《仙溪镇今冬明春期间重大事故灾害隐患排查整治工作实施方案》的通知</w:t>
            </w:r>
          </w:p>
        </w:tc>
      </w:tr>
      <w:tr w14:paraId="5EA8C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91FA60B">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59</w:t>
            </w:r>
          </w:p>
        </w:tc>
        <w:tc>
          <w:tcPr>
            <w:tcW w:w="2489" w:type="dxa"/>
            <w:noWrap w:val="0"/>
            <w:tcMar>
              <w:top w:w="0" w:type="dxa"/>
              <w:left w:w="0" w:type="dxa"/>
              <w:bottom w:w="0" w:type="dxa"/>
              <w:right w:w="0" w:type="dxa"/>
            </w:tcMar>
            <w:vAlign w:val="center"/>
          </w:tcPr>
          <w:p w14:paraId="3513F31A">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仙政发〔2024〕16号</w:t>
            </w:r>
          </w:p>
        </w:tc>
        <w:tc>
          <w:tcPr>
            <w:tcW w:w="10306" w:type="dxa"/>
            <w:noWrap w:val="0"/>
            <w:tcMar>
              <w:top w:w="0" w:type="dxa"/>
              <w:left w:w="0" w:type="dxa"/>
              <w:bottom w:w="0" w:type="dxa"/>
              <w:right w:w="0" w:type="dxa"/>
            </w:tcMar>
            <w:vAlign w:val="center"/>
          </w:tcPr>
          <w:p w14:paraId="36287159">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关于下达2024-2025年度中央自然灾害救灾（冬春临时生活困难救助）资金的通知</w:t>
            </w:r>
          </w:p>
        </w:tc>
      </w:tr>
      <w:tr w14:paraId="021FC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15CFC3F2">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60</w:t>
            </w:r>
          </w:p>
        </w:tc>
        <w:tc>
          <w:tcPr>
            <w:tcW w:w="2489" w:type="dxa"/>
            <w:noWrap w:val="0"/>
            <w:tcMar>
              <w:top w:w="0" w:type="dxa"/>
              <w:left w:w="0" w:type="dxa"/>
              <w:bottom w:w="0" w:type="dxa"/>
              <w:right w:w="0" w:type="dxa"/>
            </w:tcMar>
            <w:vAlign w:val="center"/>
          </w:tcPr>
          <w:p w14:paraId="206E61D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10306" w:type="dxa"/>
            <w:noWrap w:val="0"/>
            <w:tcMar>
              <w:top w:w="0" w:type="dxa"/>
              <w:left w:w="0" w:type="dxa"/>
              <w:bottom w:w="0" w:type="dxa"/>
              <w:right w:w="0" w:type="dxa"/>
            </w:tcMar>
            <w:vAlign w:val="center"/>
          </w:tcPr>
          <w:p w14:paraId="79C311EB">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关于对光增线（X013）仙溪镇段上丰电站至红岩洞道路交通管制的通告</w:t>
            </w:r>
          </w:p>
        </w:tc>
      </w:tr>
      <w:tr w14:paraId="2CF45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0EE5F09C">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61</w:t>
            </w:r>
          </w:p>
        </w:tc>
        <w:tc>
          <w:tcPr>
            <w:tcW w:w="2489" w:type="dxa"/>
            <w:noWrap w:val="0"/>
            <w:tcMar>
              <w:top w:w="0" w:type="dxa"/>
              <w:left w:w="0" w:type="dxa"/>
              <w:bottom w:w="0" w:type="dxa"/>
              <w:right w:w="0" w:type="dxa"/>
            </w:tcMar>
            <w:vAlign w:val="center"/>
          </w:tcPr>
          <w:p w14:paraId="6031BD7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10306" w:type="dxa"/>
            <w:noWrap w:val="0"/>
            <w:tcMar>
              <w:top w:w="0" w:type="dxa"/>
              <w:left w:w="0" w:type="dxa"/>
              <w:bottom w:w="0" w:type="dxa"/>
              <w:right w:w="0" w:type="dxa"/>
            </w:tcMar>
            <w:vAlign w:val="center"/>
          </w:tcPr>
          <w:p w14:paraId="35932C7A">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关于对光增线（X013）仙溪镇段龙丰村月形湾、上丰电站至红岩洞道路实施临时交通管制的通告</w:t>
            </w:r>
          </w:p>
        </w:tc>
      </w:tr>
      <w:tr w14:paraId="15D3B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1CDAEF56">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62</w:t>
            </w:r>
          </w:p>
        </w:tc>
        <w:tc>
          <w:tcPr>
            <w:tcW w:w="2489" w:type="dxa"/>
            <w:noWrap w:val="0"/>
            <w:tcMar>
              <w:top w:w="0" w:type="dxa"/>
              <w:left w:w="0" w:type="dxa"/>
              <w:bottom w:w="0" w:type="dxa"/>
              <w:right w:w="0" w:type="dxa"/>
            </w:tcMar>
            <w:vAlign w:val="center"/>
          </w:tcPr>
          <w:p w14:paraId="115D67D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10306" w:type="dxa"/>
            <w:noWrap w:val="0"/>
            <w:tcMar>
              <w:top w:w="0" w:type="dxa"/>
              <w:left w:w="0" w:type="dxa"/>
              <w:bottom w:w="0" w:type="dxa"/>
              <w:right w:w="0" w:type="dxa"/>
            </w:tcMar>
            <w:vAlign w:val="center"/>
          </w:tcPr>
          <w:p w14:paraId="6C3786BF">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关于对X013仙溪镇龙丰村月形湾、上丰电站至红岩洞道路实施交通管制的通告</w:t>
            </w:r>
          </w:p>
        </w:tc>
      </w:tr>
      <w:tr w14:paraId="58194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41E8288">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63</w:t>
            </w:r>
          </w:p>
        </w:tc>
        <w:tc>
          <w:tcPr>
            <w:tcW w:w="2489" w:type="dxa"/>
            <w:noWrap w:val="0"/>
            <w:tcMar>
              <w:top w:w="0" w:type="dxa"/>
              <w:left w:w="0" w:type="dxa"/>
              <w:bottom w:w="0" w:type="dxa"/>
              <w:right w:w="0" w:type="dxa"/>
            </w:tcMar>
            <w:vAlign w:val="center"/>
          </w:tcPr>
          <w:p w14:paraId="1FD59F3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10306" w:type="dxa"/>
            <w:noWrap w:val="0"/>
            <w:tcMar>
              <w:top w:w="0" w:type="dxa"/>
              <w:left w:w="0" w:type="dxa"/>
              <w:bottom w:w="0" w:type="dxa"/>
              <w:right w:w="0" w:type="dxa"/>
            </w:tcMar>
            <w:vAlign w:val="center"/>
          </w:tcPr>
          <w:p w14:paraId="654060C3">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关于对光曾线（X013）仙溪镇九龙社区至芙蓉村多处道路除险维修施工交通管制的通告</w:t>
            </w:r>
          </w:p>
        </w:tc>
      </w:tr>
      <w:tr w14:paraId="788C3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6C247F09">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64</w:t>
            </w:r>
          </w:p>
        </w:tc>
        <w:tc>
          <w:tcPr>
            <w:tcW w:w="2489" w:type="dxa"/>
            <w:noWrap w:val="0"/>
            <w:tcMar>
              <w:top w:w="0" w:type="dxa"/>
              <w:left w:w="0" w:type="dxa"/>
              <w:bottom w:w="0" w:type="dxa"/>
              <w:right w:w="0" w:type="dxa"/>
            </w:tcMar>
            <w:vAlign w:val="center"/>
          </w:tcPr>
          <w:p w14:paraId="43F49FF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tc>
        <w:tc>
          <w:tcPr>
            <w:tcW w:w="10306" w:type="dxa"/>
            <w:noWrap w:val="0"/>
            <w:tcMar>
              <w:top w:w="0" w:type="dxa"/>
              <w:left w:w="0" w:type="dxa"/>
              <w:bottom w:w="0" w:type="dxa"/>
              <w:right w:w="0" w:type="dxa"/>
            </w:tcMar>
            <w:vAlign w:val="center"/>
          </w:tcPr>
          <w:p w14:paraId="57F9EE8A">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关于开展镇区秩序整治的通告</w:t>
            </w:r>
          </w:p>
        </w:tc>
      </w:tr>
      <w:tr w14:paraId="3808F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10674300">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仿宋_GB2312" w:hAnsi="仿宋_GB2312" w:eastAsia="仿宋_GB2312" w:cs="仿宋_GB2312"/>
                <w:b w:val="0"/>
                <w:i w:val="0"/>
                <w:color w:val="000000"/>
                <w:sz w:val="21"/>
                <w:szCs w:val="21"/>
                <w:u w:val="none"/>
                <w:lang w:val="en-US" w:eastAsia="zh-CN"/>
              </w:rPr>
              <w:t>65</w:t>
            </w:r>
          </w:p>
        </w:tc>
        <w:tc>
          <w:tcPr>
            <w:tcW w:w="2489" w:type="dxa"/>
            <w:shd w:val="clear" w:color="auto" w:fill="auto"/>
            <w:noWrap w:val="0"/>
            <w:tcMar>
              <w:top w:w="0" w:type="dxa"/>
              <w:left w:w="0" w:type="dxa"/>
              <w:bottom w:w="0" w:type="dxa"/>
              <w:right w:w="0" w:type="dxa"/>
            </w:tcMar>
            <w:vAlign w:val="center"/>
          </w:tcPr>
          <w:p w14:paraId="6FBDB797">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仙政发〔2021〕13号</w:t>
            </w:r>
          </w:p>
        </w:tc>
        <w:tc>
          <w:tcPr>
            <w:tcW w:w="10306" w:type="dxa"/>
            <w:shd w:val="clear" w:color="auto" w:fill="auto"/>
            <w:noWrap w:val="0"/>
            <w:tcMar>
              <w:top w:w="0" w:type="dxa"/>
              <w:left w:w="0" w:type="dxa"/>
              <w:bottom w:w="0" w:type="dxa"/>
              <w:right w:w="0" w:type="dxa"/>
            </w:tcMar>
            <w:vAlign w:val="center"/>
          </w:tcPr>
          <w:p w14:paraId="70BD31D7">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关于印发《仙溪镇关于开展耕地“非粮化和耕地抛荒工作的实施方案》的通知</w:t>
            </w:r>
          </w:p>
        </w:tc>
      </w:tr>
      <w:tr w14:paraId="3F45E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35AFE1D0">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仿宋_GB2312" w:hAnsi="仿宋_GB2312" w:eastAsia="仿宋_GB2312" w:cs="仿宋_GB2312"/>
                <w:b w:val="0"/>
                <w:i w:val="0"/>
                <w:color w:val="000000"/>
                <w:sz w:val="21"/>
                <w:szCs w:val="21"/>
                <w:u w:val="none"/>
                <w:lang w:val="en-US" w:eastAsia="zh-CN"/>
              </w:rPr>
              <w:t>66</w:t>
            </w:r>
          </w:p>
        </w:tc>
        <w:tc>
          <w:tcPr>
            <w:tcW w:w="2489" w:type="dxa"/>
            <w:shd w:val="clear" w:color="auto" w:fill="auto"/>
            <w:noWrap w:val="0"/>
            <w:tcMar>
              <w:top w:w="0" w:type="dxa"/>
              <w:left w:w="0" w:type="dxa"/>
              <w:bottom w:w="0" w:type="dxa"/>
              <w:right w:w="0" w:type="dxa"/>
            </w:tcMar>
            <w:vAlign w:val="center"/>
          </w:tcPr>
          <w:p w14:paraId="5B28C258">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仙政发〔2021〕14号</w:t>
            </w:r>
          </w:p>
        </w:tc>
        <w:tc>
          <w:tcPr>
            <w:tcW w:w="10306" w:type="dxa"/>
            <w:shd w:val="clear" w:color="auto" w:fill="auto"/>
            <w:noWrap w:val="0"/>
            <w:tcMar>
              <w:top w:w="0" w:type="dxa"/>
              <w:left w:w="0" w:type="dxa"/>
              <w:bottom w:w="0" w:type="dxa"/>
              <w:right w:w="0" w:type="dxa"/>
            </w:tcMar>
            <w:vAlign w:val="center"/>
          </w:tcPr>
          <w:p w14:paraId="1CA5C80F">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关于开展粮食及早稻生产工作的通知</w:t>
            </w:r>
          </w:p>
        </w:tc>
      </w:tr>
      <w:tr w14:paraId="4B360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26519657">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仿宋_GB2312" w:hAnsi="仿宋_GB2312" w:eastAsia="仿宋_GB2312" w:cs="仿宋_GB2312"/>
                <w:b w:val="0"/>
                <w:i w:val="0"/>
                <w:color w:val="000000"/>
                <w:sz w:val="21"/>
                <w:szCs w:val="21"/>
                <w:u w:val="none"/>
                <w:lang w:val="en-US" w:eastAsia="zh-CN"/>
              </w:rPr>
              <w:t>67</w:t>
            </w:r>
          </w:p>
        </w:tc>
        <w:tc>
          <w:tcPr>
            <w:tcW w:w="2489" w:type="dxa"/>
            <w:shd w:val="clear" w:color="auto" w:fill="auto"/>
            <w:noWrap w:val="0"/>
            <w:tcMar>
              <w:top w:w="0" w:type="dxa"/>
              <w:left w:w="0" w:type="dxa"/>
              <w:bottom w:w="0" w:type="dxa"/>
              <w:right w:w="0" w:type="dxa"/>
            </w:tcMar>
            <w:vAlign w:val="center"/>
          </w:tcPr>
          <w:p w14:paraId="0E7715EA">
            <w:pPr>
              <w:jc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无</w:t>
            </w:r>
          </w:p>
        </w:tc>
        <w:tc>
          <w:tcPr>
            <w:tcW w:w="10306" w:type="dxa"/>
            <w:shd w:val="clear" w:color="auto" w:fill="auto"/>
            <w:noWrap w:val="0"/>
            <w:tcMar>
              <w:top w:w="0" w:type="dxa"/>
              <w:left w:w="0" w:type="dxa"/>
              <w:bottom w:w="0" w:type="dxa"/>
              <w:right w:w="0" w:type="dxa"/>
            </w:tcMar>
            <w:vAlign w:val="center"/>
          </w:tcPr>
          <w:p w14:paraId="7C3A73C2">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关于切实加强仙溪镇大跨度钢架结构灾后建设管理的通告</w:t>
            </w:r>
          </w:p>
        </w:tc>
      </w:tr>
      <w:tr w14:paraId="6BCDC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0DC6E583">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仿宋_GB2312" w:hAnsi="仿宋_GB2312" w:eastAsia="仿宋_GB2312" w:cs="仿宋_GB2312"/>
                <w:b w:val="0"/>
                <w:i w:val="0"/>
                <w:color w:val="000000"/>
                <w:sz w:val="21"/>
                <w:szCs w:val="21"/>
                <w:u w:val="none"/>
                <w:lang w:val="en-US" w:eastAsia="zh-CN"/>
              </w:rPr>
              <w:t>68</w:t>
            </w:r>
          </w:p>
        </w:tc>
        <w:tc>
          <w:tcPr>
            <w:tcW w:w="2489" w:type="dxa"/>
            <w:shd w:val="clear" w:color="auto" w:fill="auto"/>
            <w:noWrap w:val="0"/>
            <w:tcMar>
              <w:top w:w="0" w:type="dxa"/>
              <w:left w:w="0" w:type="dxa"/>
              <w:bottom w:w="0" w:type="dxa"/>
              <w:right w:w="0" w:type="dxa"/>
            </w:tcMar>
            <w:vAlign w:val="center"/>
          </w:tcPr>
          <w:p w14:paraId="3D7B04C0">
            <w:pPr>
              <w:jc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无</w:t>
            </w:r>
          </w:p>
        </w:tc>
        <w:tc>
          <w:tcPr>
            <w:tcW w:w="10306" w:type="dxa"/>
            <w:shd w:val="clear" w:color="auto" w:fill="auto"/>
            <w:noWrap w:val="0"/>
            <w:tcMar>
              <w:top w:w="0" w:type="dxa"/>
              <w:left w:w="0" w:type="dxa"/>
              <w:bottom w:w="0" w:type="dxa"/>
              <w:right w:w="0" w:type="dxa"/>
            </w:tcMar>
            <w:vAlign w:val="center"/>
          </w:tcPr>
          <w:p w14:paraId="5405980D">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关于对仙溪镇仙溪大桥至芙蓉村道路实施限时通行的通告</w:t>
            </w:r>
          </w:p>
        </w:tc>
      </w:tr>
      <w:tr w14:paraId="05E34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6B9AAB74">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p>
        </w:tc>
        <w:tc>
          <w:tcPr>
            <w:tcW w:w="2489" w:type="dxa"/>
            <w:noWrap w:val="0"/>
            <w:tcMar>
              <w:top w:w="0" w:type="dxa"/>
              <w:left w:w="0" w:type="dxa"/>
              <w:bottom w:w="0" w:type="dxa"/>
              <w:right w:w="0" w:type="dxa"/>
            </w:tcMar>
            <w:vAlign w:val="center"/>
          </w:tcPr>
          <w:p w14:paraId="25A0AC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06" w:type="dxa"/>
            <w:noWrap w:val="0"/>
            <w:tcMar>
              <w:top w:w="0" w:type="dxa"/>
              <w:left w:w="0" w:type="dxa"/>
              <w:bottom w:w="0" w:type="dxa"/>
              <w:right w:w="0" w:type="dxa"/>
            </w:tcMar>
            <w:vAlign w:val="center"/>
          </w:tcPr>
          <w:p w14:paraId="0A6E156E">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p>
        </w:tc>
      </w:tr>
      <w:tr w14:paraId="60CE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65221DA6">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2489" w:type="dxa"/>
            <w:noWrap w:val="0"/>
            <w:tcMar>
              <w:top w:w="0" w:type="dxa"/>
              <w:left w:w="0" w:type="dxa"/>
              <w:bottom w:w="0" w:type="dxa"/>
              <w:right w:w="0" w:type="dxa"/>
            </w:tcMar>
            <w:vAlign w:val="center"/>
          </w:tcPr>
          <w:p w14:paraId="3CB15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06" w:type="dxa"/>
            <w:noWrap w:val="0"/>
            <w:tcMar>
              <w:top w:w="0" w:type="dxa"/>
              <w:left w:w="0" w:type="dxa"/>
              <w:bottom w:w="0" w:type="dxa"/>
              <w:right w:w="0" w:type="dxa"/>
            </w:tcMar>
            <w:vAlign w:val="center"/>
          </w:tcPr>
          <w:p w14:paraId="3A5D9DBC">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p>
        </w:tc>
      </w:tr>
      <w:tr w14:paraId="63376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186CA026">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2489" w:type="dxa"/>
            <w:noWrap w:val="0"/>
            <w:tcMar>
              <w:top w:w="0" w:type="dxa"/>
              <w:left w:w="0" w:type="dxa"/>
              <w:bottom w:w="0" w:type="dxa"/>
              <w:right w:w="0" w:type="dxa"/>
            </w:tcMar>
            <w:vAlign w:val="center"/>
          </w:tcPr>
          <w:p w14:paraId="6FAAFF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06" w:type="dxa"/>
            <w:noWrap w:val="0"/>
            <w:tcMar>
              <w:top w:w="0" w:type="dxa"/>
              <w:left w:w="0" w:type="dxa"/>
              <w:bottom w:w="0" w:type="dxa"/>
              <w:right w:w="0" w:type="dxa"/>
            </w:tcMar>
            <w:vAlign w:val="center"/>
          </w:tcPr>
          <w:p w14:paraId="42FD9158">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p>
        </w:tc>
      </w:tr>
      <w:tr w14:paraId="587EB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4F676A80">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2489" w:type="dxa"/>
            <w:noWrap w:val="0"/>
            <w:tcMar>
              <w:top w:w="0" w:type="dxa"/>
              <w:left w:w="0" w:type="dxa"/>
              <w:bottom w:w="0" w:type="dxa"/>
              <w:right w:w="0" w:type="dxa"/>
            </w:tcMar>
            <w:vAlign w:val="center"/>
          </w:tcPr>
          <w:p w14:paraId="1EDA1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06" w:type="dxa"/>
            <w:noWrap w:val="0"/>
            <w:tcMar>
              <w:top w:w="0" w:type="dxa"/>
              <w:left w:w="0" w:type="dxa"/>
              <w:bottom w:w="0" w:type="dxa"/>
              <w:right w:w="0" w:type="dxa"/>
            </w:tcMar>
            <w:vAlign w:val="center"/>
          </w:tcPr>
          <w:p w14:paraId="78ADFDC6">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p>
        </w:tc>
      </w:tr>
    </w:tbl>
    <w:p w14:paraId="1E821C75">
      <w:pPr>
        <w:widowControl w:val="0"/>
        <w:wordWrap/>
        <w:autoSpaceDN w:val="0"/>
        <w:adjustRightInd/>
        <w:snapToGrid/>
        <w:spacing w:before="0" w:beforeLines="0" w:after="0" w:afterLines="0" w:line="400" w:lineRule="exact"/>
        <w:ind w:left="0" w:leftChars="0" w:right="0" w:rightChars="0"/>
        <w:jc w:val="both"/>
        <w:textAlignment w:val="center"/>
        <w:outlineLvl w:val="9"/>
        <w:rPr>
          <w:rFonts w:hint="eastAsia" w:ascii="黑体" w:hAnsi="黑体" w:eastAsia="黑体" w:cs="黑体"/>
          <w:sz w:val="32"/>
          <w:szCs w:val="32"/>
          <w:lang w:val="en-US" w:eastAsia="zh-CN"/>
        </w:rPr>
      </w:pPr>
    </w:p>
    <w:p w14:paraId="59A6CE0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179CE521">
      <w:pPr>
        <w:widowControl w:val="0"/>
        <w:wordWrap/>
        <w:autoSpaceDN w:val="0"/>
        <w:adjustRightInd/>
        <w:snapToGrid/>
        <w:spacing w:before="0" w:beforeLines="0" w:after="0" w:afterLines="0" w:line="400" w:lineRule="exact"/>
        <w:ind w:left="0" w:leftChars="0" w:right="0" w:rightChars="0"/>
        <w:jc w:val="both"/>
        <w:textAlignment w:val="center"/>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A30DBE5">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jc w:val="center"/>
        <w:textAlignment w:val="auto"/>
        <w:outlineLvl w:val="9"/>
        <w:rPr>
          <w:rFonts w:hint="eastAsia"/>
          <w:lang w:val="en-US" w:eastAsia="zh-CN"/>
        </w:rPr>
      </w:pPr>
      <w:r>
        <w:rPr>
          <w:rFonts w:hint="eastAsia" w:ascii="微软雅黑" w:hAnsi="微软雅黑" w:eastAsia="微软雅黑" w:cs="微软雅黑"/>
          <w:w w:val="92"/>
          <w:sz w:val="44"/>
          <w:szCs w:val="44"/>
          <w:lang w:val="en-US" w:eastAsia="zh-CN"/>
        </w:rPr>
        <w:t>仙溪镇</w:t>
      </w:r>
      <w:r>
        <w:rPr>
          <w:rFonts w:hint="eastAsia" w:ascii="微软雅黑" w:hAnsi="微软雅黑" w:eastAsia="微软雅黑" w:cs="微软雅黑"/>
          <w:sz w:val="44"/>
          <w:szCs w:val="44"/>
          <w:lang w:val="en-US" w:eastAsia="zh-CN"/>
        </w:rPr>
        <w:t>行政规范性文件清理继续有效的目录</w:t>
      </w:r>
    </w:p>
    <w:tbl>
      <w:tblPr>
        <w:tblStyle w:val="7"/>
        <w:tblpPr w:leftFromText="180" w:rightFromText="180" w:vertAnchor="text" w:horzAnchor="page" w:tblpXSpec="center" w:tblpY="90"/>
        <w:tblOverlap w:val="never"/>
        <w:tblW w:w="137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489"/>
        <w:gridCol w:w="10576"/>
      </w:tblGrid>
      <w:tr w14:paraId="610CF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292FAAC2">
            <w:pPr>
              <w:spacing w:before="40" w:beforeLines="0"/>
              <w:ind w:left="140"/>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序号</w:t>
            </w:r>
          </w:p>
        </w:tc>
        <w:tc>
          <w:tcPr>
            <w:tcW w:w="2489" w:type="dxa"/>
            <w:noWrap w:val="0"/>
            <w:tcMar>
              <w:top w:w="0" w:type="dxa"/>
              <w:left w:w="0" w:type="dxa"/>
              <w:bottom w:w="0" w:type="dxa"/>
              <w:right w:w="0" w:type="dxa"/>
            </w:tcMar>
            <w:vAlign w:val="center"/>
          </w:tcPr>
          <w:p w14:paraId="24DEA120">
            <w:pPr>
              <w:spacing w:before="40" w:beforeLines="0"/>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文 号</w:t>
            </w:r>
          </w:p>
        </w:tc>
        <w:tc>
          <w:tcPr>
            <w:tcW w:w="10576" w:type="dxa"/>
            <w:noWrap w:val="0"/>
            <w:tcMar>
              <w:top w:w="0" w:type="dxa"/>
              <w:left w:w="0" w:type="dxa"/>
              <w:bottom w:w="0" w:type="dxa"/>
              <w:right w:w="0" w:type="dxa"/>
            </w:tcMar>
            <w:vAlign w:val="center"/>
          </w:tcPr>
          <w:p w14:paraId="18C790B5">
            <w:pPr>
              <w:spacing w:before="40" w:beforeLines="0"/>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文 件 标 题</w:t>
            </w:r>
          </w:p>
        </w:tc>
      </w:tr>
      <w:tr w14:paraId="0460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E441ABD">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489" w:type="dxa"/>
            <w:shd w:val="clear" w:color="auto" w:fill="auto"/>
            <w:noWrap w:val="0"/>
            <w:tcMar>
              <w:top w:w="0" w:type="dxa"/>
              <w:left w:w="0" w:type="dxa"/>
              <w:bottom w:w="0" w:type="dxa"/>
              <w:right w:w="0" w:type="dxa"/>
            </w:tcMar>
            <w:vAlign w:val="center"/>
          </w:tcPr>
          <w:p w14:paraId="3A507B9D">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无</w:t>
            </w:r>
          </w:p>
        </w:tc>
        <w:tc>
          <w:tcPr>
            <w:tcW w:w="10576" w:type="dxa"/>
            <w:shd w:val="clear" w:color="auto" w:fill="auto"/>
            <w:noWrap w:val="0"/>
            <w:tcMar>
              <w:top w:w="0" w:type="dxa"/>
              <w:left w:w="0" w:type="dxa"/>
              <w:bottom w:w="0" w:type="dxa"/>
              <w:right w:w="0" w:type="dxa"/>
            </w:tcMar>
            <w:vAlign w:val="center"/>
          </w:tcPr>
          <w:p w14:paraId="02077000">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关于整合全镇初中教育资源的通告</w:t>
            </w:r>
          </w:p>
        </w:tc>
      </w:tr>
      <w:tr w14:paraId="78199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69C9A81C">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489" w:type="dxa"/>
            <w:shd w:val="clear" w:color="auto" w:fill="auto"/>
            <w:noWrap w:val="0"/>
            <w:tcMar>
              <w:top w:w="0" w:type="dxa"/>
              <w:left w:w="0" w:type="dxa"/>
              <w:bottom w:w="0" w:type="dxa"/>
              <w:right w:w="0" w:type="dxa"/>
            </w:tcMar>
            <w:vAlign w:val="center"/>
          </w:tcPr>
          <w:p w14:paraId="522434D3">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仙政发〔2023〕13号</w:t>
            </w:r>
          </w:p>
        </w:tc>
        <w:tc>
          <w:tcPr>
            <w:tcW w:w="10576" w:type="dxa"/>
            <w:shd w:val="clear" w:color="auto" w:fill="auto"/>
            <w:noWrap w:val="0"/>
            <w:tcMar>
              <w:top w:w="0" w:type="dxa"/>
              <w:left w:w="0" w:type="dxa"/>
              <w:bottom w:w="0" w:type="dxa"/>
              <w:right w:w="0" w:type="dxa"/>
            </w:tcMar>
            <w:vAlign w:val="center"/>
          </w:tcPr>
          <w:p w14:paraId="2B396738">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关于印发《仙溪镇开展道路交通安全管理工作专项整治三年行动实施方案》的通知</w:t>
            </w:r>
          </w:p>
        </w:tc>
      </w:tr>
      <w:tr w14:paraId="4FC6E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4E6AD010">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2489" w:type="dxa"/>
            <w:shd w:val="clear" w:color="auto" w:fill="auto"/>
            <w:noWrap w:val="0"/>
            <w:tcMar>
              <w:top w:w="0" w:type="dxa"/>
              <w:left w:w="0" w:type="dxa"/>
              <w:bottom w:w="0" w:type="dxa"/>
              <w:right w:w="0" w:type="dxa"/>
            </w:tcMar>
            <w:vAlign w:val="center"/>
          </w:tcPr>
          <w:p w14:paraId="7DE795BE">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仙政发〔2024〕9号</w:t>
            </w:r>
          </w:p>
        </w:tc>
        <w:tc>
          <w:tcPr>
            <w:tcW w:w="10576" w:type="dxa"/>
            <w:shd w:val="clear" w:color="auto" w:fill="auto"/>
            <w:noWrap w:val="0"/>
            <w:tcMar>
              <w:top w:w="0" w:type="dxa"/>
              <w:left w:w="0" w:type="dxa"/>
              <w:bottom w:w="0" w:type="dxa"/>
              <w:right w:w="0" w:type="dxa"/>
            </w:tcMar>
            <w:vAlign w:val="center"/>
          </w:tcPr>
          <w:p w14:paraId="791DB8CE">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关于废止《在全镇范围内禁止燃放烟花爆竹的通告》的通知</w:t>
            </w:r>
          </w:p>
        </w:tc>
      </w:tr>
      <w:tr w14:paraId="3C136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731DE157">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2489" w:type="dxa"/>
            <w:shd w:val="clear" w:color="auto" w:fill="auto"/>
            <w:noWrap w:val="0"/>
            <w:tcMar>
              <w:top w:w="0" w:type="dxa"/>
              <w:left w:w="0" w:type="dxa"/>
              <w:bottom w:w="0" w:type="dxa"/>
              <w:right w:w="0" w:type="dxa"/>
            </w:tcMar>
            <w:vAlign w:val="center"/>
          </w:tcPr>
          <w:p w14:paraId="00EF886B">
            <w:pPr>
              <w:jc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无</w:t>
            </w:r>
          </w:p>
        </w:tc>
        <w:tc>
          <w:tcPr>
            <w:tcW w:w="10576" w:type="dxa"/>
            <w:shd w:val="clear" w:color="auto" w:fill="auto"/>
            <w:noWrap w:val="0"/>
            <w:tcMar>
              <w:top w:w="0" w:type="dxa"/>
              <w:left w:w="0" w:type="dxa"/>
              <w:bottom w:w="0" w:type="dxa"/>
              <w:right w:w="0" w:type="dxa"/>
            </w:tcMar>
            <w:vAlign w:val="center"/>
          </w:tcPr>
          <w:p w14:paraId="3645133D">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关于仙丰水库蓄水的通告</w:t>
            </w:r>
          </w:p>
        </w:tc>
      </w:tr>
      <w:tr w14:paraId="59A43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3281C528">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2489" w:type="dxa"/>
            <w:shd w:val="clear" w:color="auto" w:fill="auto"/>
            <w:noWrap w:val="0"/>
            <w:tcMar>
              <w:top w:w="0" w:type="dxa"/>
              <w:left w:w="0" w:type="dxa"/>
              <w:bottom w:w="0" w:type="dxa"/>
              <w:right w:w="0" w:type="dxa"/>
            </w:tcMar>
            <w:vAlign w:val="center"/>
          </w:tcPr>
          <w:p w14:paraId="350DC1A0">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仙政发〔2025〕2号</w:t>
            </w:r>
          </w:p>
        </w:tc>
        <w:tc>
          <w:tcPr>
            <w:tcW w:w="10576" w:type="dxa"/>
            <w:shd w:val="clear" w:color="auto" w:fill="auto"/>
            <w:noWrap w:val="0"/>
            <w:tcMar>
              <w:top w:w="0" w:type="dxa"/>
              <w:left w:w="0" w:type="dxa"/>
              <w:bottom w:w="0" w:type="dxa"/>
              <w:right w:w="0" w:type="dxa"/>
            </w:tcMar>
            <w:vAlign w:val="center"/>
          </w:tcPr>
          <w:p w14:paraId="6548D0C9">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关于印发《仙溪镇防溺水工作实施方案》的通知</w:t>
            </w:r>
          </w:p>
        </w:tc>
      </w:tr>
      <w:tr w14:paraId="6A89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43D9031">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2489" w:type="dxa"/>
            <w:shd w:val="clear" w:color="auto" w:fill="auto"/>
            <w:noWrap w:val="0"/>
            <w:tcMar>
              <w:top w:w="0" w:type="dxa"/>
              <w:left w:w="0" w:type="dxa"/>
              <w:bottom w:w="0" w:type="dxa"/>
              <w:right w:w="0" w:type="dxa"/>
            </w:tcMar>
            <w:vAlign w:val="center"/>
          </w:tcPr>
          <w:p w14:paraId="300A1B25">
            <w:pPr>
              <w:jc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无</w:t>
            </w:r>
          </w:p>
        </w:tc>
        <w:tc>
          <w:tcPr>
            <w:tcW w:w="10576" w:type="dxa"/>
            <w:shd w:val="clear" w:color="auto" w:fill="auto"/>
            <w:noWrap w:val="0"/>
            <w:tcMar>
              <w:top w:w="0" w:type="dxa"/>
              <w:left w:w="0" w:type="dxa"/>
              <w:bottom w:w="0" w:type="dxa"/>
              <w:right w:w="0" w:type="dxa"/>
            </w:tcMar>
            <w:vAlign w:val="center"/>
          </w:tcPr>
          <w:p w14:paraId="10682824">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关于禁止在仙丰水库放养畜禽、非法捕鱼的通告</w:t>
            </w:r>
          </w:p>
        </w:tc>
      </w:tr>
      <w:tr w14:paraId="5A1D2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6D5252CE">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2489" w:type="dxa"/>
            <w:shd w:val="clear" w:color="auto" w:fill="auto"/>
            <w:noWrap w:val="0"/>
            <w:tcMar>
              <w:top w:w="0" w:type="dxa"/>
              <w:left w:w="0" w:type="dxa"/>
              <w:bottom w:w="0" w:type="dxa"/>
              <w:right w:w="0" w:type="dxa"/>
            </w:tcMar>
            <w:vAlign w:val="center"/>
          </w:tcPr>
          <w:p w14:paraId="5E8D584E">
            <w:pPr>
              <w:jc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无</w:t>
            </w:r>
          </w:p>
        </w:tc>
        <w:tc>
          <w:tcPr>
            <w:tcW w:w="10576" w:type="dxa"/>
            <w:shd w:val="clear" w:color="auto" w:fill="auto"/>
            <w:noWrap w:val="0"/>
            <w:tcMar>
              <w:top w:w="0" w:type="dxa"/>
              <w:left w:w="0" w:type="dxa"/>
              <w:bottom w:w="0" w:type="dxa"/>
              <w:right w:w="0" w:type="dxa"/>
            </w:tcMar>
            <w:vAlign w:val="center"/>
          </w:tcPr>
          <w:p w14:paraId="7E028E43">
            <w:pPr>
              <w:keepNext w:val="0"/>
              <w:keepLines w:val="0"/>
              <w:widowControl/>
              <w:suppressLineNumbers w:val="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关于加强犬只管理工作的通告</w:t>
            </w:r>
          </w:p>
        </w:tc>
      </w:tr>
      <w:tr w14:paraId="418B9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18413A0C">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p>
        </w:tc>
        <w:tc>
          <w:tcPr>
            <w:tcW w:w="2489" w:type="dxa"/>
            <w:noWrap w:val="0"/>
            <w:tcMar>
              <w:top w:w="0" w:type="dxa"/>
              <w:left w:w="0" w:type="dxa"/>
              <w:bottom w:w="0" w:type="dxa"/>
              <w:right w:w="0" w:type="dxa"/>
            </w:tcMar>
            <w:vAlign w:val="center"/>
          </w:tcPr>
          <w:p w14:paraId="1C0BC133">
            <w:pPr>
              <w:jc w:val="center"/>
              <w:rPr>
                <w:rFonts w:hint="eastAsia" w:ascii="仿宋_GB2312" w:hAnsi="仿宋_GB2312" w:eastAsia="仿宋_GB2312" w:cs="仿宋_GB2312"/>
                <w:b w:val="0"/>
                <w:i w:val="0"/>
                <w:color w:val="000000"/>
                <w:sz w:val="24"/>
                <w:szCs w:val="24"/>
                <w:u w:val="none"/>
                <w:lang w:val="en-US" w:eastAsia="zh-CN"/>
              </w:rPr>
            </w:pPr>
          </w:p>
        </w:tc>
        <w:tc>
          <w:tcPr>
            <w:tcW w:w="10576" w:type="dxa"/>
            <w:noWrap w:val="0"/>
            <w:tcMar>
              <w:top w:w="0" w:type="dxa"/>
              <w:left w:w="0" w:type="dxa"/>
              <w:bottom w:w="0" w:type="dxa"/>
              <w:right w:w="0" w:type="dxa"/>
            </w:tcMar>
            <w:vAlign w:val="center"/>
          </w:tcPr>
          <w:p w14:paraId="14B9CA09">
            <w:pPr>
              <w:keepNext w:val="0"/>
              <w:keepLines w:val="0"/>
              <w:widowControl/>
              <w:suppressLineNumbers w:val="0"/>
              <w:jc w:val="center"/>
              <w:textAlignment w:val="center"/>
              <w:rPr>
                <w:rFonts w:hint="eastAsia" w:ascii="仿宋_GB2312" w:hAnsi="仿宋_GB2312" w:eastAsia="仿宋_GB2312" w:cs="仿宋_GB2312"/>
                <w:b w:val="0"/>
                <w:i w:val="0"/>
                <w:color w:val="000000"/>
                <w:sz w:val="24"/>
                <w:szCs w:val="24"/>
                <w:u w:val="none"/>
                <w:lang w:val="en-US" w:eastAsia="zh-CN"/>
              </w:rPr>
            </w:pPr>
          </w:p>
        </w:tc>
      </w:tr>
      <w:tr w14:paraId="32D40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93E9412">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p>
        </w:tc>
        <w:tc>
          <w:tcPr>
            <w:tcW w:w="2489" w:type="dxa"/>
            <w:noWrap w:val="0"/>
            <w:tcMar>
              <w:top w:w="0" w:type="dxa"/>
              <w:left w:w="0" w:type="dxa"/>
              <w:bottom w:w="0" w:type="dxa"/>
              <w:right w:w="0" w:type="dxa"/>
            </w:tcMar>
            <w:vAlign w:val="center"/>
          </w:tcPr>
          <w:p w14:paraId="331B9398">
            <w:pPr>
              <w:keepNext w:val="0"/>
              <w:keepLines w:val="0"/>
              <w:widowControl/>
              <w:suppressLineNumbers w:val="0"/>
              <w:jc w:val="center"/>
              <w:textAlignment w:val="center"/>
              <w:rPr>
                <w:rFonts w:hint="eastAsia" w:ascii="仿宋_GB2312" w:hAnsi="仿宋_GB2312" w:eastAsia="仿宋_GB2312" w:cs="仿宋_GB2312"/>
                <w:b w:val="0"/>
                <w:i w:val="0"/>
                <w:color w:val="000000"/>
                <w:sz w:val="24"/>
                <w:szCs w:val="24"/>
                <w:u w:val="none"/>
                <w:lang w:val="en-US" w:eastAsia="zh-CN"/>
              </w:rPr>
            </w:pPr>
          </w:p>
        </w:tc>
        <w:tc>
          <w:tcPr>
            <w:tcW w:w="10576" w:type="dxa"/>
            <w:noWrap w:val="0"/>
            <w:tcMar>
              <w:top w:w="0" w:type="dxa"/>
              <w:left w:w="0" w:type="dxa"/>
              <w:bottom w:w="0" w:type="dxa"/>
              <w:right w:w="0" w:type="dxa"/>
            </w:tcMar>
            <w:vAlign w:val="center"/>
          </w:tcPr>
          <w:p w14:paraId="7FE497DD">
            <w:pPr>
              <w:keepNext w:val="0"/>
              <w:keepLines w:val="0"/>
              <w:widowControl/>
              <w:suppressLineNumbers w:val="0"/>
              <w:jc w:val="center"/>
              <w:textAlignment w:val="center"/>
              <w:rPr>
                <w:rFonts w:hint="eastAsia" w:ascii="仿宋_GB2312" w:hAnsi="仿宋_GB2312" w:eastAsia="仿宋_GB2312" w:cs="仿宋_GB2312"/>
                <w:b w:val="0"/>
                <w:i w:val="0"/>
                <w:color w:val="000000"/>
                <w:sz w:val="24"/>
                <w:szCs w:val="24"/>
                <w:u w:val="none"/>
                <w:lang w:val="en-US" w:eastAsia="zh-CN"/>
              </w:rPr>
            </w:pPr>
          </w:p>
        </w:tc>
      </w:tr>
      <w:tr w14:paraId="0BE1F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19AF5ED7">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p>
        </w:tc>
        <w:tc>
          <w:tcPr>
            <w:tcW w:w="2489" w:type="dxa"/>
            <w:noWrap w:val="0"/>
            <w:tcMar>
              <w:top w:w="0" w:type="dxa"/>
              <w:left w:w="0" w:type="dxa"/>
              <w:bottom w:w="0" w:type="dxa"/>
              <w:right w:w="0" w:type="dxa"/>
            </w:tcMar>
            <w:vAlign w:val="center"/>
          </w:tcPr>
          <w:p w14:paraId="257AF155">
            <w:pPr>
              <w:jc w:val="center"/>
              <w:rPr>
                <w:rFonts w:hint="eastAsia" w:ascii="仿宋_GB2312" w:hAnsi="仿宋_GB2312" w:eastAsia="仿宋_GB2312" w:cs="仿宋_GB2312"/>
                <w:b w:val="0"/>
                <w:i w:val="0"/>
                <w:color w:val="000000"/>
                <w:sz w:val="24"/>
                <w:szCs w:val="24"/>
                <w:u w:val="none"/>
                <w:lang w:val="en-US" w:eastAsia="zh-CN"/>
              </w:rPr>
            </w:pPr>
          </w:p>
        </w:tc>
        <w:tc>
          <w:tcPr>
            <w:tcW w:w="10576" w:type="dxa"/>
            <w:noWrap w:val="0"/>
            <w:tcMar>
              <w:top w:w="0" w:type="dxa"/>
              <w:left w:w="0" w:type="dxa"/>
              <w:bottom w:w="0" w:type="dxa"/>
              <w:right w:w="0" w:type="dxa"/>
            </w:tcMar>
            <w:vAlign w:val="center"/>
          </w:tcPr>
          <w:p w14:paraId="596EB109">
            <w:pPr>
              <w:keepNext w:val="0"/>
              <w:keepLines w:val="0"/>
              <w:widowControl/>
              <w:suppressLineNumbers w:val="0"/>
              <w:jc w:val="center"/>
              <w:textAlignment w:val="center"/>
              <w:rPr>
                <w:rFonts w:hint="eastAsia" w:ascii="仿宋_GB2312" w:hAnsi="仿宋_GB2312" w:eastAsia="仿宋_GB2312" w:cs="仿宋_GB2312"/>
                <w:b w:val="0"/>
                <w:i w:val="0"/>
                <w:color w:val="000000"/>
                <w:sz w:val="24"/>
                <w:szCs w:val="24"/>
                <w:u w:val="none"/>
                <w:lang w:val="en-US" w:eastAsia="zh-CN"/>
              </w:rPr>
            </w:pPr>
          </w:p>
        </w:tc>
      </w:tr>
      <w:tr w14:paraId="2493E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151FDECB">
            <w:pPr>
              <w:keepNext w:val="0"/>
              <w:keepLines w:val="0"/>
              <w:widowControl/>
              <w:suppressLineNumbers w:val="0"/>
              <w:jc w:val="center"/>
              <w:textAlignment w:val="center"/>
              <w:rPr>
                <w:rFonts w:hint="default" w:ascii="仿宋_GB2312" w:hAnsi="仿宋_GB2312" w:eastAsia="仿宋_GB2312" w:cs="仿宋_GB2312"/>
                <w:b w:val="0"/>
                <w:i w:val="0"/>
                <w:color w:val="000000"/>
                <w:sz w:val="21"/>
                <w:szCs w:val="21"/>
                <w:u w:val="none"/>
                <w:lang w:val="en-US" w:eastAsia="zh-CN"/>
              </w:rPr>
            </w:pPr>
          </w:p>
        </w:tc>
        <w:tc>
          <w:tcPr>
            <w:tcW w:w="2489" w:type="dxa"/>
            <w:noWrap w:val="0"/>
            <w:tcMar>
              <w:top w:w="0" w:type="dxa"/>
              <w:left w:w="0" w:type="dxa"/>
              <w:bottom w:w="0" w:type="dxa"/>
              <w:right w:w="0" w:type="dxa"/>
            </w:tcMar>
            <w:vAlign w:val="center"/>
          </w:tcPr>
          <w:p w14:paraId="3843BBF6">
            <w:pPr>
              <w:jc w:val="center"/>
              <w:rPr>
                <w:rFonts w:hint="eastAsia" w:ascii="仿宋_GB2312" w:hAnsi="仿宋_GB2312" w:eastAsia="仿宋_GB2312" w:cs="仿宋_GB2312"/>
                <w:b w:val="0"/>
                <w:i w:val="0"/>
                <w:color w:val="000000"/>
                <w:sz w:val="24"/>
                <w:szCs w:val="24"/>
                <w:u w:val="none"/>
                <w:lang w:val="en-US" w:eastAsia="zh-CN"/>
              </w:rPr>
            </w:pPr>
          </w:p>
        </w:tc>
        <w:tc>
          <w:tcPr>
            <w:tcW w:w="10576" w:type="dxa"/>
            <w:noWrap w:val="0"/>
            <w:tcMar>
              <w:top w:w="0" w:type="dxa"/>
              <w:left w:w="0" w:type="dxa"/>
              <w:bottom w:w="0" w:type="dxa"/>
              <w:right w:w="0" w:type="dxa"/>
            </w:tcMar>
            <w:vAlign w:val="center"/>
          </w:tcPr>
          <w:p w14:paraId="24762546">
            <w:pPr>
              <w:keepNext w:val="0"/>
              <w:keepLines w:val="0"/>
              <w:widowControl/>
              <w:suppressLineNumbers w:val="0"/>
              <w:jc w:val="center"/>
              <w:textAlignment w:val="center"/>
              <w:rPr>
                <w:rFonts w:hint="eastAsia" w:ascii="仿宋_GB2312" w:hAnsi="仿宋_GB2312" w:eastAsia="仿宋_GB2312" w:cs="仿宋_GB2312"/>
                <w:b w:val="0"/>
                <w:i w:val="0"/>
                <w:color w:val="000000"/>
                <w:sz w:val="24"/>
                <w:szCs w:val="24"/>
                <w:u w:val="none"/>
                <w:lang w:val="en-US" w:eastAsia="zh-CN"/>
              </w:rPr>
            </w:pPr>
          </w:p>
        </w:tc>
      </w:tr>
      <w:tr w14:paraId="1672C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2D8F3A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89" w:type="dxa"/>
            <w:noWrap w:val="0"/>
            <w:tcMar>
              <w:top w:w="0" w:type="dxa"/>
              <w:left w:w="0" w:type="dxa"/>
              <w:bottom w:w="0" w:type="dxa"/>
              <w:right w:w="0" w:type="dxa"/>
            </w:tcMar>
            <w:vAlign w:val="center"/>
          </w:tcPr>
          <w:p w14:paraId="3E90DF32">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p>
        </w:tc>
        <w:tc>
          <w:tcPr>
            <w:tcW w:w="10576" w:type="dxa"/>
            <w:noWrap w:val="0"/>
            <w:tcMar>
              <w:top w:w="0" w:type="dxa"/>
              <w:left w:w="0" w:type="dxa"/>
              <w:bottom w:w="0" w:type="dxa"/>
              <w:right w:w="0" w:type="dxa"/>
            </w:tcMar>
            <w:vAlign w:val="center"/>
          </w:tcPr>
          <w:p w14:paraId="2F7E4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8A2FE3F"/>
    <w:sectPr>
      <w:footerReference r:id="rId4"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A724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7AE663">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vert="horz"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x6+gK9ABAACkAwAADgAAAAAAAAABACAAAAAeAQAAZHJz&#10;L2Uyb0RvYy54bWxQSwUGAAAAAAYABgBZAQAAYAUAAAAA&#10;">
              <v:fill on="f" focussize="0,0"/>
              <v:stroke on="f"/>
              <v:imagedata o:title=""/>
              <o:lock v:ext="edit" aspectratio="f"/>
              <v:textbox inset="0mm,0mm,0mm,0mm" style="mso-fit-shape-to-text:t;">
                <w:txbxContent>
                  <w:p w14:paraId="147AE663">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FB3D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ED3C1B">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vert="horz"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REfNRNABAACkAwAADgAAAAAAAAABACAAAAAeAQAAZHJz&#10;L2Uyb0RvYy54bWxQSwUGAAAAAAYABgBZAQAAYAUAAAAA&#10;">
              <v:fill on="f" focussize="0,0"/>
              <v:stroke on="f"/>
              <v:imagedata o:title=""/>
              <o:lock v:ext="edit" aspectratio="f"/>
              <v:textbox inset="0mm,0mm,0mm,0mm" style="mso-fit-shape-to-text:t;">
                <w:txbxContent>
                  <w:p w14:paraId="09ED3C1B">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A7A6C"/>
    <w:rsid w:val="166E071B"/>
    <w:rsid w:val="1A734CF7"/>
    <w:rsid w:val="2D2537D8"/>
    <w:rsid w:val="340F0DC0"/>
    <w:rsid w:val="35B00755"/>
    <w:rsid w:val="36445017"/>
    <w:rsid w:val="38157F0F"/>
    <w:rsid w:val="3C5A58BF"/>
    <w:rsid w:val="48DA400F"/>
    <w:rsid w:val="48FA1515"/>
    <w:rsid w:val="516813C9"/>
    <w:rsid w:val="53F27D44"/>
    <w:rsid w:val="540168F4"/>
    <w:rsid w:val="54E24CFC"/>
    <w:rsid w:val="55BC0DCB"/>
    <w:rsid w:val="5B141F49"/>
    <w:rsid w:val="5D2D23B6"/>
    <w:rsid w:val="655731B0"/>
    <w:rsid w:val="68B25D42"/>
    <w:rsid w:val="6E713F3E"/>
    <w:rsid w:val="74D21438"/>
    <w:rsid w:val="784E0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next w:val="1"/>
    <w:unhideWhenUsed/>
    <w:qFormat/>
    <w:uiPriority w:val="99"/>
    <w:pPr>
      <w:widowControl w:val="0"/>
      <w:overflowPunct w:val="0"/>
      <w:topLinePunct/>
      <w:autoSpaceDE w:val="0"/>
      <w:autoSpaceDN w:val="0"/>
      <w:snapToGrid w:val="0"/>
      <w:spacing w:line="293" w:lineRule="auto"/>
      <w:ind w:left="420" w:leftChars="200"/>
      <w:jc w:val="both"/>
    </w:pPr>
    <w:rPr>
      <w:rFonts w:ascii="方正仿宋_GBK" w:hAnsi="Times New Roman" w:eastAsia="方正仿宋_GBK" w:cs="Times New Roman"/>
      <w:kern w:val="2"/>
      <w:sz w:val="32"/>
      <w:szCs w:val="32"/>
      <w:lang w:val="en-US" w:eastAsia="zh-CN" w:bidi="ar-SA"/>
    </w:rPr>
  </w:style>
  <w:style w:type="paragraph" w:styleId="3">
    <w:name w:val="Body Text"/>
    <w:basedOn w:val="1"/>
    <w:semiHidden/>
    <w:qFormat/>
    <w:uiPriority w:val="0"/>
    <w:rPr>
      <w:rFonts w:ascii="仿宋" w:hAnsi="仿宋" w:eastAsia="仿宋" w:cs="仿宋"/>
      <w:sz w:val="33"/>
      <w:szCs w:val="33"/>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99"/>
  </w:style>
  <w:style w:type="character" w:customStyle="1" w:styleId="9">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3135</Words>
  <Characters>3581</Characters>
  <Lines>0</Lines>
  <Paragraphs>0</Paragraphs>
  <TotalTime>2</TotalTime>
  <ScaleCrop>false</ScaleCrop>
  <LinksUpToDate>false</LinksUpToDate>
  <CharactersWithSpaces>3616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2025-10-21T02:22:00Z</dcterms:created>
  <dc:creator>Administrator</dc:creator>
  <cp:lastModifiedBy>Administrator</cp:lastModifiedBy>
  <cp:lastPrinted>2025-10-21T02:43:00Z</cp:lastPrinted>
  <dcterms:modified xsi:type="dcterms:W3CDTF">2025-11-11T02:21:45Z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eyJoZGlkIjoiMjA1NzQ0MzdkMThiZDYxNTRkOTRlMjlmOGNmMmE4MGMifQ==</vt:lpwstr>
  </property>
  <property fmtid="{D5CDD505-2E9C-101B-9397-08002B2CF9AE}" pid="4" name="ICV">
    <vt:lpwstr>B0ABA87BE5B84D9DAE87B05D19EA9851_13</vt:lpwstr>
  </property>
</Properties>
</file>